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DAF" w:rsidRPr="00E67A83" w:rsidRDefault="00731DAF" w:rsidP="007A39B3">
      <w:pPr>
        <w:rPr>
          <w:rFonts w:ascii="Times New Roman" w:hAnsi="Times New Roman" w:cs="Times New Roman"/>
          <w:sz w:val="28"/>
          <w:szCs w:val="28"/>
        </w:rPr>
      </w:pPr>
    </w:p>
    <w:p w:rsidR="00717203" w:rsidRPr="00E67A83" w:rsidRDefault="00717203" w:rsidP="007A39B3">
      <w:pPr>
        <w:spacing w:after="0"/>
        <w:rPr>
          <w:rFonts w:ascii="Times New Roman" w:eastAsia="Times New Roman" w:hAnsi="Times New Roman" w:cs="Times New Roman"/>
          <w:sz w:val="28"/>
          <w:szCs w:val="28"/>
        </w:rPr>
      </w:pPr>
    </w:p>
    <w:tbl>
      <w:tblPr>
        <w:tblW w:w="10515" w:type="dxa"/>
        <w:tblInd w:w="-570" w:type="dxa"/>
        <w:tblCellMar>
          <w:left w:w="0" w:type="dxa"/>
          <w:right w:w="0" w:type="dxa"/>
        </w:tblCellMar>
        <w:tblLook w:val="04A0"/>
      </w:tblPr>
      <w:tblGrid>
        <w:gridCol w:w="4770"/>
        <w:gridCol w:w="5745"/>
      </w:tblGrid>
      <w:tr w:rsidR="00717203" w:rsidRPr="00E67A83" w:rsidTr="00566537">
        <w:trPr>
          <w:trHeight w:val="1455"/>
        </w:trPr>
        <w:tc>
          <w:tcPr>
            <w:tcW w:w="4770" w:type="dxa"/>
            <w:vAlign w:val="center"/>
            <w:hideMark/>
          </w:tcPr>
          <w:p w:rsidR="00717203" w:rsidRPr="00E67A83" w:rsidRDefault="00777B05" w:rsidP="007A39B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PHÒNG GD</w:t>
            </w:r>
            <w:r w:rsidR="00E67A83">
              <w:rPr>
                <w:rFonts w:ascii="Times New Roman" w:eastAsia="Times New Roman" w:hAnsi="Times New Roman" w:cs="Times New Roman"/>
                <w:sz w:val="28"/>
                <w:szCs w:val="28"/>
              </w:rPr>
              <w:t xml:space="preserve">&amp;ĐT HUYỆN YÊN MỸ  </w:t>
            </w:r>
          </w:p>
          <w:p w:rsidR="00717203" w:rsidRPr="00E67A83" w:rsidRDefault="00777B05" w:rsidP="007A39B3">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TRƯỜNG MN </w:t>
            </w:r>
            <w:r w:rsidR="007A39B3">
              <w:rPr>
                <w:rFonts w:ascii="Times New Roman" w:eastAsia="Times New Roman" w:hAnsi="Times New Roman" w:cs="Times New Roman"/>
                <w:b/>
                <w:bCs/>
                <w:sz w:val="28"/>
                <w:szCs w:val="28"/>
              </w:rPr>
              <w:t>TRUNG HÒA</w:t>
            </w:r>
          </w:p>
          <w:tbl>
            <w:tblPr>
              <w:tblpPr w:leftFromText="45" w:rightFromText="45" w:vertAnchor="text"/>
              <w:tblW w:w="0" w:type="auto"/>
              <w:tblCellMar>
                <w:left w:w="0" w:type="dxa"/>
                <w:right w:w="0" w:type="dxa"/>
              </w:tblCellMar>
              <w:tblLook w:val="04A0"/>
            </w:tblPr>
            <w:tblGrid>
              <w:gridCol w:w="70"/>
              <w:gridCol w:w="70"/>
            </w:tblGrid>
            <w:tr w:rsidR="00717203" w:rsidRPr="00E67A83">
              <w:trPr>
                <w:gridAfter w:val="1"/>
              </w:trPr>
              <w:tc>
                <w:tcPr>
                  <w:tcW w:w="0" w:type="auto"/>
                  <w:vAlign w:val="center"/>
                  <w:hideMark/>
                </w:tcPr>
                <w:p w:rsidR="00717203" w:rsidRPr="00E67A83" w:rsidRDefault="00717203" w:rsidP="007A39B3">
                  <w:pPr>
                    <w:spacing w:after="0"/>
                    <w:jc w:val="center"/>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tc>
                <w:tcPr>
                  <w:tcW w:w="0" w:type="auto"/>
                  <w:vAlign w:val="center"/>
                  <w:hideMark/>
                </w:tcPr>
                <w:p w:rsidR="00717203" w:rsidRPr="00E67A83" w:rsidRDefault="00717203" w:rsidP="007A39B3">
                  <w:pPr>
                    <w:spacing w:after="0"/>
                    <w:jc w:val="center"/>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c>
                <w:tcPr>
                  <w:tcW w:w="0" w:type="auto"/>
                  <w:vAlign w:val="center"/>
                  <w:hideMark/>
                </w:tcPr>
                <w:p w:rsidR="00717203" w:rsidRPr="00E67A83" w:rsidRDefault="00717203" w:rsidP="007A39B3">
                  <w:pPr>
                    <w:spacing w:after="0"/>
                    <w:jc w:val="center"/>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bl>
          <w:p w:rsidR="00717203" w:rsidRPr="00E67A83" w:rsidRDefault="00777B05" w:rsidP="007A39B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Số:17- KH-</w:t>
            </w:r>
            <w:r w:rsidR="00717203" w:rsidRPr="00E67A83">
              <w:rPr>
                <w:rFonts w:ascii="Times New Roman" w:eastAsia="Times New Roman" w:hAnsi="Times New Roman" w:cs="Times New Roman"/>
                <w:sz w:val="28"/>
                <w:szCs w:val="28"/>
              </w:rPr>
              <w:t>Tr MN</w:t>
            </w:r>
          </w:p>
        </w:tc>
        <w:tc>
          <w:tcPr>
            <w:tcW w:w="5745" w:type="dxa"/>
            <w:vAlign w:val="center"/>
            <w:hideMark/>
          </w:tcPr>
          <w:p w:rsidR="00717203" w:rsidRPr="00E67A83" w:rsidRDefault="00717203" w:rsidP="007A39B3">
            <w:pPr>
              <w:spacing w:after="0"/>
              <w:jc w:val="center"/>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CỘNG HOÀ XA HỘI CHỦ NGHĨA VIỆT NAM</w:t>
            </w:r>
          </w:p>
          <w:p w:rsidR="00717203" w:rsidRPr="00E67A83" w:rsidRDefault="00717203" w:rsidP="007A39B3">
            <w:pPr>
              <w:spacing w:after="0"/>
              <w:jc w:val="center"/>
              <w:rPr>
                <w:rFonts w:ascii="Times New Roman" w:eastAsia="Times New Roman" w:hAnsi="Times New Roman" w:cs="Times New Roman"/>
                <w:sz w:val="28"/>
                <w:szCs w:val="28"/>
              </w:rPr>
            </w:pPr>
            <w:r w:rsidRPr="00E67A83">
              <w:rPr>
                <w:rFonts w:ascii="Times New Roman" w:eastAsia="Times New Roman" w:hAnsi="Times New Roman" w:cs="Times New Roman"/>
                <w:b/>
                <w:bCs/>
                <w:sz w:val="28"/>
                <w:szCs w:val="28"/>
              </w:rPr>
              <w:t>Độc lập – Tự do – Hạnh phúc</w:t>
            </w:r>
          </w:p>
          <w:tbl>
            <w:tblPr>
              <w:tblpPr w:leftFromText="45" w:rightFromText="45" w:vertAnchor="text"/>
              <w:tblW w:w="0" w:type="auto"/>
              <w:tblCellMar>
                <w:left w:w="0" w:type="dxa"/>
                <w:right w:w="0" w:type="dxa"/>
              </w:tblCellMar>
              <w:tblLook w:val="04A0"/>
            </w:tblPr>
            <w:tblGrid>
              <w:gridCol w:w="70"/>
              <w:gridCol w:w="70"/>
            </w:tblGrid>
            <w:tr w:rsidR="00717203" w:rsidRPr="00E67A83">
              <w:trPr>
                <w:gridAfter w:val="1"/>
              </w:trPr>
              <w:tc>
                <w:tcPr>
                  <w:tcW w:w="0" w:type="auto"/>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tc>
                <w:tcPr>
                  <w:tcW w:w="0" w:type="auto"/>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c>
                <w:tcPr>
                  <w:tcW w:w="0" w:type="auto"/>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bl>
          <w:p w:rsidR="00717203" w:rsidRPr="00E67A83" w:rsidRDefault="00777B05" w:rsidP="007A39B3">
            <w:pPr>
              <w:spacing w:after="0"/>
              <w:jc w:val="right"/>
              <w:rPr>
                <w:rFonts w:ascii="Times New Roman" w:eastAsia="Times New Roman" w:hAnsi="Times New Roman" w:cs="Times New Roman"/>
                <w:sz w:val="28"/>
                <w:szCs w:val="28"/>
              </w:rPr>
            </w:pPr>
            <w:r>
              <w:rPr>
                <w:rFonts w:ascii="Times New Roman" w:eastAsia="Times New Roman" w:hAnsi="Times New Roman" w:cs="Times New Roman"/>
                <w:i/>
                <w:iCs/>
                <w:sz w:val="28"/>
                <w:szCs w:val="28"/>
              </w:rPr>
              <w:t>Trung Hòa, ngày 03  tháng 10</w:t>
            </w:r>
            <w:r w:rsidR="00E67A83">
              <w:rPr>
                <w:rFonts w:ascii="Times New Roman" w:eastAsia="Times New Roman" w:hAnsi="Times New Roman" w:cs="Times New Roman"/>
                <w:i/>
                <w:iCs/>
                <w:sz w:val="28"/>
                <w:szCs w:val="28"/>
              </w:rPr>
              <w:t xml:space="preserve"> năm 201</w:t>
            </w:r>
            <w:r w:rsidR="007A39B3">
              <w:rPr>
                <w:rFonts w:ascii="Times New Roman" w:eastAsia="Times New Roman" w:hAnsi="Times New Roman" w:cs="Times New Roman"/>
                <w:i/>
                <w:iCs/>
                <w:sz w:val="28"/>
                <w:szCs w:val="28"/>
              </w:rPr>
              <w:t>7</w:t>
            </w:r>
          </w:p>
        </w:tc>
      </w:tr>
    </w:tbl>
    <w:p w:rsidR="00717203" w:rsidRPr="00777B05" w:rsidRDefault="00717203" w:rsidP="003170D1">
      <w:pPr>
        <w:shd w:val="clear" w:color="auto" w:fill="FFFFFF"/>
        <w:spacing w:before="120" w:after="0"/>
        <w:jc w:val="center"/>
        <w:rPr>
          <w:rFonts w:ascii="Times New Roman" w:eastAsia="Times New Roman" w:hAnsi="Times New Roman" w:cs="Times New Roman"/>
          <w:color w:val="051823"/>
          <w:sz w:val="40"/>
          <w:szCs w:val="40"/>
        </w:rPr>
      </w:pPr>
      <w:r w:rsidRPr="00777B05">
        <w:rPr>
          <w:rFonts w:ascii="Times New Roman" w:eastAsia="Times New Roman" w:hAnsi="Times New Roman" w:cs="Times New Roman"/>
          <w:b/>
          <w:bCs/>
          <w:color w:val="051823"/>
          <w:sz w:val="40"/>
          <w:szCs w:val="40"/>
        </w:rPr>
        <w:t>KẾ HOẠCH</w:t>
      </w:r>
    </w:p>
    <w:p w:rsidR="006D7C1D" w:rsidRDefault="00566537" w:rsidP="007A39B3">
      <w:pPr>
        <w:shd w:val="clear" w:color="auto" w:fill="FFFFFF"/>
        <w:spacing w:after="0"/>
        <w:jc w:val="center"/>
        <w:rPr>
          <w:rFonts w:ascii="Times New Roman" w:eastAsia="Times New Roman" w:hAnsi="Times New Roman" w:cs="Times New Roman"/>
          <w:b/>
          <w:bCs/>
          <w:color w:val="051823"/>
          <w:sz w:val="28"/>
          <w:szCs w:val="28"/>
        </w:rPr>
      </w:pPr>
      <w:r>
        <w:rPr>
          <w:rFonts w:ascii="Times New Roman" w:eastAsia="Times New Roman" w:hAnsi="Times New Roman" w:cs="Times New Roman"/>
          <w:b/>
          <w:bCs/>
          <w:color w:val="051823"/>
          <w:sz w:val="28"/>
          <w:szCs w:val="28"/>
        </w:rPr>
        <w:t>Xây dựng, q</w:t>
      </w:r>
      <w:r w:rsidR="00717203" w:rsidRPr="00E67A83">
        <w:rPr>
          <w:rFonts w:ascii="Times New Roman" w:eastAsia="Times New Roman" w:hAnsi="Times New Roman" w:cs="Times New Roman"/>
          <w:b/>
          <w:bCs/>
          <w:color w:val="051823"/>
          <w:sz w:val="28"/>
          <w:szCs w:val="28"/>
        </w:rPr>
        <w:t>uản lý cơ sở vật chất nhà trường</w:t>
      </w:r>
    </w:p>
    <w:p w:rsidR="006D7C1D" w:rsidRPr="006D7C1D" w:rsidRDefault="00717203" w:rsidP="006D7C1D">
      <w:pPr>
        <w:overflowPunct w:val="0"/>
        <w:autoSpaceDE w:val="0"/>
        <w:autoSpaceDN w:val="0"/>
        <w:adjustRightInd w:val="0"/>
        <w:spacing w:before="80" w:line="340" w:lineRule="exact"/>
        <w:ind w:firstLine="720"/>
        <w:jc w:val="both"/>
        <w:textAlignment w:val="baseline"/>
        <w:rPr>
          <w:rFonts w:ascii="Times New Roman" w:hAnsi="Times New Roman" w:cs="Times New Roman"/>
          <w:spacing w:val="-4"/>
          <w:sz w:val="28"/>
          <w:szCs w:val="28"/>
        </w:rPr>
      </w:pPr>
      <w:r w:rsidRPr="00E67A83">
        <w:rPr>
          <w:rFonts w:ascii="Times New Roman" w:eastAsia="Times New Roman" w:hAnsi="Times New Roman" w:cs="Times New Roman"/>
          <w:color w:val="051823"/>
          <w:sz w:val="28"/>
          <w:szCs w:val="28"/>
        </w:rPr>
        <w:t> </w:t>
      </w:r>
      <w:r w:rsidR="006D7C1D" w:rsidRPr="006D7C1D">
        <w:rPr>
          <w:rFonts w:ascii="Times New Roman" w:hAnsi="Times New Roman" w:cs="Times New Roman"/>
          <w:spacing w:val="-4"/>
          <w:sz w:val="28"/>
          <w:szCs w:val="28"/>
        </w:rPr>
        <w:t>Căn cứ Chỉ thị số 10/CT-CTUBND ngày 17/8/2017 của Chủ tịch Ủy ban nhân dân tỉnh Hưng Yên về việc thực hiện nhiệm vụ trọng tâm năm học 2017-2018 của ngành Giáo dục và Đào tạo tỉnh Hưng Yên; Chỉ thị số 03/CT-CTUBND ngày 30/8/2017 về việc thực hiện nhiệm vụ chủ yếu năm học 2017-2018 của ngành GD&amp;ĐT huyện Yên Mỹ;</w:t>
      </w:r>
    </w:p>
    <w:p w:rsidR="006D7C1D" w:rsidRPr="006D7C1D" w:rsidRDefault="006D7C1D" w:rsidP="006D7C1D">
      <w:pPr>
        <w:overflowPunct w:val="0"/>
        <w:autoSpaceDE w:val="0"/>
        <w:autoSpaceDN w:val="0"/>
        <w:adjustRightInd w:val="0"/>
        <w:spacing w:before="80" w:line="340" w:lineRule="exact"/>
        <w:ind w:firstLine="720"/>
        <w:jc w:val="both"/>
        <w:textAlignment w:val="baseline"/>
        <w:rPr>
          <w:rFonts w:ascii="Times New Roman" w:hAnsi="Times New Roman" w:cs="Times New Roman"/>
          <w:spacing w:val="-4"/>
          <w:sz w:val="28"/>
          <w:szCs w:val="28"/>
        </w:rPr>
      </w:pPr>
      <w:r w:rsidRPr="006D7C1D">
        <w:rPr>
          <w:rFonts w:ascii="Times New Roman" w:hAnsi="Times New Roman" w:cs="Times New Roman"/>
          <w:spacing w:val="-4"/>
          <w:sz w:val="28"/>
          <w:szCs w:val="28"/>
        </w:rPr>
        <w:t xml:space="preserve">Căn cứ Quyết định số 1962/QĐ-UBND ngày 12 </w:t>
      </w:r>
      <w:r w:rsidRPr="006D7C1D">
        <w:rPr>
          <w:rFonts w:ascii="Times New Roman" w:hAnsi="Times New Roman" w:cs="Times New Roman"/>
          <w:iCs/>
          <w:spacing w:val="-4"/>
          <w:sz w:val="28"/>
          <w:szCs w:val="28"/>
        </w:rPr>
        <w:t>tháng 7 năm 2017</w:t>
      </w:r>
      <w:r w:rsidRPr="006D7C1D">
        <w:rPr>
          <w:rFonts w:ascii="Times New Roman" w:hAnsi="Times New Roman" w:cs="Times New Roman"/>
          <w:i/>
          <w:iCs/>
          <w:spacing w:val="-4"/>
          <w:sz w:val="28"/>
          <w:szCs w:val="28"/>
        </w:rPr>
        <w:t xml:space="preserve"> </w:t>
      </w:r>
      <w:r w:rsidRPr="006D7C1D">
        <w:rPr>
          <w:rFonts w:ascii="Times New Roman" w:hAnsi="Times New Roman" w:cs="Times New Roman"/>
          <w:iCs/>
          <w:spacing w:val="-4"/>
          <w:sz w:val="28"/>
          <w:szCs w:val="28"/>
        </w:rPr>
        <w:t>của Ủy ban nhân dân tỉnh Hưng Yên</w:t>
      </w:r>
      <w:r w:rsidRPr="006D7C1D">
        <w:rPr>
          <w:rFonts w:ascii="Times New Roman" w:hAnsi="Times New Roman" w:cs="Times New Roman"/>
          <w:i/>
          <w:iCs/>
          <w:spacing w:val="-4"/>
          <w:sz w:val="28"/>
          <w:szCs w:val="28"/>
        </w:rPr>
        <w:t xml:space="preserve"> </w:t>
      </w:r>
      <w:r w:rsidRPr="006D7C1D">
        <w:rPr>
          <w:rFonts w:ascii="Times New Roman" w:hAnsi="Times New Roman" w:cs="Times New Roman"/>
          <w:spacing w:val="-4"/>
          <w:sz w:val="28"/>
          <w:szCs w:val="28"/>
        </w:rPr>
        <w:t>về việc ban hành khung kế hoạch thời gian năm học 2017 - 2018 của giáo dục mầm non, giáo dục phổ thông và giáo dục thường xuyên áp dụng trên địa bàn tỉnh Hưng Yên;</w:t>
      </w:r>
    </w:p>
    <w:p w:rsidR="006D7C1D" w:rsidRPr="006D7C1D" w:rsidRDefault="006D7C1D" w:rsidP="006D7C1D">
      <w:pPr>
        <w:overflowPunct w:val="0"/>
        <w:autoSpaceDE w:val="0"/>
        <w:autoSpaceDN w:val="0"/>
        <w:adjustRightInd w:val="0"/>
        <w:spacing w:before="80" w:line="340" w:lineRule="exact"/>
        <w:ind w:firstLine="720"/>
        <w:jc w:val="both"/>
        <w:textAlignment w:val="baseline"/>
        <w:rPr>
          <w:rFonts w:ascii="Times New Roman" w:hAnsi="Times New Roman" w:cs="Times New Roman"/>
          <w:sz w:val="28"/>
          <w:szCs w:val="28"/>
          <w:lang w:val="it-IT"/>
        </w:rPr>
      </w:pPr>
      <w:r w:rsidRPr="006D7C1D">
        <w:rPr>
          <w:rFonts w:ascii="Times New Roman" w:hAnsi="Times New Roman" w:cs="Times New Roman"/>
          <w:sz w:val="28"/>
          <w:szCs w:val="28"/>
          <w:lang w:val="it-IT"/>
        </w:rPr>
        <w:t>Căn cứ công văn số 1395/SGDĐT-GDMN ngày 29 tháng 8 năm 2017 của Sở Giáo dục &amp; Đào tạo Hưng Yên về việc hướng dẫn thực hiện nhiệm vụ giáo dục mầm non năm học 2017-2018;</w:t>
      </w:r>
    </w:p>
    <w:p w:rsidR="0082659F" w:rsidRDefault="006D7C1D" w:rsidP="0082659F">
      <w:pPr>
        <w:overflowPunct w:val="0"/>
        <w:autoSpaceDE w:val="0"/>
        <w:autoSpaceDN w:val="0"/>
        <w:adjustRightInd w:val="0"/>
        <w:spacing w:before="80"/>
        <w:ind w:firstLine="720"/>
        <w:textAlignment w:val="baseline"/>
        <w:rPr>
          <w:color w:val="000000"/>
          <w:szCs w:val="28"/>
        </w:rPr>
      </w:pPr>
      <w:r w:rsidRPr="006D7C1D">
        <w:rPr>
          <w:rFonts w:ascii="Times New Roman" w:hAnsi="Times New Roman" w:cs="Times New Roman"/>
          <w:sz w:val="28"/>
          <w:szCs w:val="28"/>
          <w:lang w:val="it-IT"/>
        </w:rPr>
        <w:t xml:space="preserve"> </w:t>
      </w:r>
      <w:r w:rsidRPr="006D7C1D">
        <w:rPr>
          <w:rFonts w:ascii="Times New Roman" w:hAnsi="Times New Roman" w:cs="Times New Roman"/>
          <w:sz w:val="28"/>
          <w:szCs w:val="28"/>
        </w:rPr>
        <w:t xml:space="preserve">Căn cứ công văn của </w:t>
      </w:r>
      <w:r w:rsidRPr="006D7C1D">
        <w:rPr>
          <w:rFonts w:ascii="Times New Roman" w:hAnsi="Times New Roman" w:cs="Times New Roman"/>
          <w:sz w:val="28"/>
          <w:szCs w:val="28"/>
          <w:lang w:val="it-IT"/>
        </w:rPr>
        <w:t>Phòng Giáo dục và Đào tạo huyện Yên Mỹ hướng dẫn các trường mầm non công lập, trường mầm non tư thục và nhóm lớp mầm non tư thục độc lập trong huyện về việc thực hiện nhiệm vụ năm học 2017-2018 bậc học mầm non.</w:t>
      </w:r>
      <w:r w:rsidR="0082659F" w:rsidRPr="0082659F">
        <w:rPr>
          <w:color w:val="000000"/>
          <w:szCs w:val="28"/>
        </w:rPr>
        <w:t xml:space="preserve"> </w:t>
      </w:r>
    </w:p>
    <w:p w:rsidR="0082659F" w:rsidRDefault="0082659F" w:rsidP="0082659F">
      <w:pPr>
        <w:overflowPunct w:val="0"/>
        <w:autoSpaceDE w:val="0"/>
        <w:autoSpaceDN w:val="0"/>
        <w:adjustRightInd w:val="0"/>
        <w:spacing w:before="80"/>
        <w:ind w:firstLine="720"/>
        <w:textAlignment w:val="baseline"/>
        <w:rPr>
          <w:rFonts w:ascii="Times New Roman" w:hAnsi="Times New Roman" w:cs="Times New Roman"/>
          <w:color w:val="000000"/>
          <w:sz w:val="28"/>
          <w:szCs w:val="28"/>
        </w:rPr>
      </w:pPr>
      <w:r w:rsidRPr="0082659F">
        <w:rPr>
          <w:rFonts w:ascii="Times New Roman" w:hAnsi="Times New Roman" w:cs="Times New Roman"/>
          <w:color w:val="000000"/>
          <w:sz w:val="28"/>
          <w:szCs w:val="28"/>
        </w:rPr>
        <w:t xml:space="preserve">Căn cứ vào công văn 538/KH –PGD&amp; Đào </w:t>
      </w:r>
      <w:proofErr w:type="gramStart"/>
      <w:r w:rsidRPr="0082659F">
        <w:rPr>
          <w:rFonts w:ascii="Times New Roman" w:hAnsi="Times New Roman" w:cs="Times New Roman"/>
          <w:color w:val="000000"/>
          <w:sz w:val="28"/>
          <w:szCs w:val="28"/>
        </w:rPr>
        <w:t>tạo  Ngày</w:t>
      </w:r>
      <w:proofErr w:type="gramEnd"/>
      <w:r w:rsidRPr="0082659F">
        <w:rPr>
          <w:rFonts w:ascii="Times New Roman" w:hAnsi="Times New Roman" w:cs="Times New Roman"/>
          <w:color w:val="000000"/>
          <w:sz w:val="28"/>
          <w:szCs w:val="28"/>
        </w:rPr>
        <w:t xml:space="preserve"> 13 tháng  9 năm 2017 Kế hoạch CSVC – TBDH năm họ</w:t>
      </w:r>
      <w:r>
        <w:rPr>
          <w:rFonts w:ascii="Times New Roman" w:hAnsi="Times New Roman" w:cs="Times New Roman"/>
          <w:color w:val="000000"/>
          <w:sz w:val="28"/>
          <w:szCs w:val="28"/>
        </w:rPr>
        <w:t>c 2017 – 2018</w:t>
      </w:r>
    </w:p>
    <w:p w:rsidR="00717203" w:rsidRPr="0082659F" w:rsidRDefault="006D7C1D" w:rsidP="0082659F">
      <w:pPr>
        <w:overflowPunct w:val="0"/>
        <w:autoSpaceDE w:val="0"/>
        <w:autoSpaceDN w:val="0"/>
        <w:adjustRightInd w:val="0"/>
        <w:spacing w:before="80"/>
        <w:ind w:firstLine="720"/>
        <w:textAlignment w:val="baseline"/>
        <w:rPr>
          <w:rFonts w:ascii="Times New Roman" w:hAnsi="Times New Roman" w:cs="Times New Roman"/>
          <w:color w:val="000000"/>
          <w:sz w:val="28"/>
          <w:szCs w:val="28"/>
        </w:rPr>
      </w:pPr>
      <w:r w:rsidRPr="006D7C1D">
        <w:rPr>
          <w:rFonts w:ascii="Times New Roman" w:hAnsi="Times New Roman" w:cs="Times New Roman"/>
          <w:sz w:val="28"/>
          <w:szCs w:val="28"/>
        </w:rPr>
        <w:t>Căn cứ vào tình hình thực tế của địa phương trường mầm non Trung Hòa xây dựng kế hoạ</w:t>
      </w:r>
      <w:r w:rsidR="00CE5669">
        <w:rPr>
          <w:rFonts w:ascii="Times New Roman" w:hAnsi="Times New Roman" w:cs="Times New Roman"/>
          <w:sz w:val="28"/>
          <w:szCs w:val="28"/>
        </w:rPr>
        <w:t xml:space="preserve">ch cơ sở vật </w:t>
      </w:r>
      <w:proofErr w:type="gramStart"/>
      <w:r w:rsidR="00CE5669">
        <w:rPr>
          <w:rFonts w:ascii="Times New Roman" w:hAnsi="Times New Roman" w:cs="Times New Roman"/>
          <w:sz w:val="28"/>
          <w:szCs w:val="28"/>
        </w:rPr>
        <w:t>chất</w:t>
      </w:r>
      <w:r w:rsidR="00C9374D">
        <w:rPr>
          <w:rFonts w:ascii="Times New Roman" w:hAnsi="Times New Roman" w:cs="Times New Roman"/>
          <w:sz w:val="28"/>
          <w:szCs w:val="28"/>
        </w:rPr>
        <w:t xml:space="preserve"> </w:t>
      </w:r>
      <w:r w:rsidRPr="006D7C1D">
        <w:rPr>
          <w:rFonts w:ascii="Times New Roman" w:hAnsi="Times New Roman" w:cs="Times New Roman"/>
          <w:sz w:val="28"/>
          <w:szCs w:val="28"/>
        </w:rPr>
        <w:t xml:space="preserve"> năm</w:t>
      </w:r>
      <w:proofErr w:type="gramEnd"/>
      <w:r w:rsidRPr="006D7C1D">
        <w:rPr>
          <w:rFonts w:ascii="Times New Roman" w:hAnsi="Times New Roman" w:cs="Times New Roman"/>
          <w:sz w:val="28"/>
          <w:szCs w:val="28"/>
        </w:rPr>
        <w:t xml:space="preserve"> học 2017-2018 như sau:</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b/>
          <w:bCs/>
          <w:color w:val="051823"/>
          <w:sz w:val="28"/>
          <w:szCs w:val="28"/>
        </w:rPr>
        <w:t xml:space="preserve">I. Tình hình </w:t>
      </w:r>
      <w:proofErr w:type="gramStart"/>
      <w:r w:rsidRPr="00E67A83">
        <w:rPr>
          <w:rFonts w:ascii="Times New Roman" w:eastAsia="Times New Roman" w:hAnsi="Times New Roman" w:cs="Times New Roman"/>
          <w:b/>
          <w:bCs/>
          <w:color w:val="051823"/>
          <w:sz w:val="28"/>
          <w:szCs w:val="28"/>
        </w:rPr>
        <w:t>chung</w:t>
      </w:r>
      <w:proofErr w:type="gramEnd"/>
      <w:r w:rsidRPr="00E67A83">
        <w:rPr>
          <w:rFonts w:ascii="Times New Roman" w:eastAsia="Times New Roman" w:hAnsi="Times New Roman" w:cs="Times New Roman"/>
          <w:b/>
          <w:bCs/>
          <w:color w:val="051823"/>
          <w:sz w:val="28"/>
          <w:szCs w:val="28"/>
        </w:rPr>
        <w:t>:</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b/>
          <w:bCs/>
          <w:color w:val="051823"/>
          <w:sz w:val="28"/>
          <w:szCs w:val="28"/>
        </w:rPr>
        <w:t>1. Thuận lợi:</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t xml:space="preserve">- Được sự quan tâm của lãnh đạo các cấp trong việc xây dựng cơ sở vật chất nhà trường </w:t>
      </w:r>
      <w:proofErr w:type="gramStart"/>
      <w:r w:rsidRPr="00E67A83">
        <w:rPr>
          <w:rFonts w:ascii="Times New Roman" w:eastAsia="Times New Roman" w:hAnsi="Times New Roman" w:cs="Times New Roman"/>
          <w:color w:val="051823"/>
          <w:sz w:val="28"/>
          <w:szCs w:val="28"/>
        </w:rPr>
        <w:t>theo</w:t>
      </w:r>
      <w:proofErr w:type="gramEnd"/>
      <w:r w:rsidRPr="00E67A83">
        <w:rPr>
          <w:rFonts w:ascii="Times New Roman" w:eastAsia="Times New Roman" w:hAnsi="Times New Roman" w:cs="Times New Roman"/>
          <w:color w:val="051823"/>
          <w:sz w:val="28"/>
          <w:szCs w:val="28"/>
        </w:rPr>
        <w:t xml:space="preserve"> hướng kiên cố hóa và chuẩn hóa trường lớp.</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t>- Sự hỗ trợ nhiệt tình của chính quyền địa phương trong việc tìm nguồn lực để phát triển trường lớp.</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t>- Sự quan tâm của xã hội trong công tác giáo dục thông qua sự phối hợp chặt chẽ giữa Hội cha mẹ học sinh và nhà trường.</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t xml:space="preserve">- Hiện tại trường có đủ thiết bị thiết yếu phục vụ cho công tác giảng dạy cũng như bảo quản tài sản chung của nhà trường, tài sản của giáo viên, học sinh như: trường có </w:t>
      </w:r>
      <w:r w:rsidRPr="00E67A83">
        <w:rPr>
          <w:rFonts w:ascii="Times New Roman" w:eastAsia="Times New Roman" w:hAnsi="Times New Roman" w:cs="Times New Roman"/>
          <w:color w:val="051823"/>
          <w:sz w:val="28"/>
          <w:szCs w:val="28"/>
        </w:rPr>
        <w:lastRenderedPageBreak/>
        <w:t xml:space="preserve">tường rào, cổng trường kiên cố, có đủ bàn ghế, có đủ đèn và hệ thống điện phục vụ tốt cho công tác giảng dạy; có nhà máy tính máy chiếu, máy Kismart, máy tính cho cô và trẻ để xe cho giáo viên và học sinh. Bên cạnh đó giáo viên của trường có ý thức tốt trong việc bảo quản tài sản </w:t>
      </w:r>
      <w:proofErr w:type="gramStart"/>
      <w:r w:rsidRPr="00E67A83">
        <w:rPr>
          <w:rFonts w:ascii="Times New Roman" w:eastAsia="Times New Roman" w:hAnsi="Times New Roman" w:cs="Times New Roman"/>
          <w:color w:val="051823"/>
          <w:sz w:val="28"/>
          <w:szCs w:val="28"/>
        </w:rPr>
        <w:t>chung</w:t>
      </w:r>
      <w:proofErr w:type="gramEnd"/>
      <w:r w:rsidRPr="00E67A83">
        <w:rPr>
          <w:rFonts w:ascii="Times New Roman" w:eastAsia="Times New Roman" w:hAnsi="Times New Roman" w:cs="Times New Roman"/>
          <w:color w:val="051823"/>
          <w:sz w:val="28"/>
          <w:szCs w:val="28"/>
        </w:rPr>
        <w:t>.</w:t>
      </w:r>
    </w:p>
    <w:p w:rsidR="00717203" w:rsidRDefault="00717203" w:rsidP="007A39B3">
      <w:pPr>
        <w:shd w:val="clear" w:color="auto" w:fill="FFFFFF"/>
        <w:spacing w:after="0"/>
        <w:rPr>
          <w:rFonts w:ascii="Times New Roman" w:eastAsia="Times New Roman" w:hAnsi="Times New Roman" w:cs="Times New Roman"/>
          <w:b/>
          <w:bCs/>
          <w:color w:val="051823"/>
          <w:sz w:val="28"/>
          <w:szCs w:val="28"/>
        </w:rPr>
      </w:pPr>
      <w:r w:rsidRPr="00E67A83">
        <w:rPr>
          <w:rFonts w:ascii="Times New Roman" w:eastAsia="Times New Roman" w:hAnsi="Times New Roman" w:cs="Times New Roman"/>
          <w:b/>
          <w:bCs/>
          <w:color w:val="051823"/>
          <w:sz w:val="28"/>
          <w:szCs w:val="28"/>
        </w:rPr>
        <w:t>2. Khó khăn</w:t>
      </w:r>
    </w:p>
    <w:p w:rsidR="007A39B3" w:rsidRPr="007A39B3" w:rsidRDefault="007A39B3" w:rsidP="007A39B3">
      <w:pPr>
        <w:shd w:val="clear" w:color="auto" w:fill="FFFFFF"/>
        <w:spacing w:after="0"/>
        <w:rPr>
          <w:rFonts w:ascii="Times New Roman" w:eastAsia="Times New Roman" w:hAnsi="Times New Roman" w:cs="Times New Roman"/>
          <w:color w:val="051823"/>
          <w:sz w:val="28"/>
          <w:szCs w:val="28"/>
        </w:rPr>
      </w:pPr>
      <w:r>
        <w:rPr>
          <w:rFonts w:ascii="Times New Roman" w:eastAsia="Times New Roman" w:hAnsi="Times New Roman" w:cs="Times New Roman"/>
          <w:color w:val="051823"/>
          <w:sz w:val="28"/>
          <w:szCs w:val="28"/>
        </w:rPr>
        <w:t>- Csvc của trường còn rất khó khăn có nhiều điểm trường, chưa có khu tập trung, nhiều phòng học nhờ nhà dân, nhà văn hóa</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b/>
          <w:bCs/>
          <w:color w:val="051823"/>
          <w:sz w:val="28"/>
          <w:szCs w:val="28"/>
        </w:rPr>
        <w:t xml:space="preserve">- </w:t>
      </w:r>
      <w:r w:rsidRPr="00E67A83">
        <w:rPr>
          <w:rFonts w:ascii="Times New Roman" w:eastAsia="Times New Roman" w:hAnsi="Times New Roman" w:cs="Times New Roman"/>
          <w:color w:val="051823"/>
          <w:sz w:val="28"/>
          <w:szCs w:val="28"/>
        </w:rPr>
        <w:t xml:space="preserve"> </w:t>
      </w:r>
      <w:r w:rsidR="00737098">
        <w:rPr>
          <w:rFonts w:ascii="Times New Roman" w:eastAsia="Times New Roman" w:hAnsi="Times New Roman" w:cs="Times New Roman"/>
          <w:color w:val="051823"/>
          <w:sz w:val="28"/>
          <w:szCs w:val="28"/>
        </w:rPr>
        <w:t>Phòng học còn thiếu máy chiếu đa năng, phòng học trật hẹp, sân chơi trật…</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b/>
          <w:bCs/>
          <w:color w:val="051823"/>
          <w:sz w:val="28"/>
          <w:szCs w:val="28"/>
        </w:rPr>
        <w:t>II. Mục tiêu:</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b/>
          <w:bCs/>
          <w:color w:val="051823"/>
          <w:sz w:val="28"/>
          <w:szCs w:val="28"/>
        </w:rPr>
        <w:t xml:space="preserve">1. Mục tiêu </w:t>
      </w:r>
      <w:proofErr w:type="gramStart"/>
      <w:r w:rsidRPr="00E67A83">
        <w:rPr>
          <w:rFonts w:ascii="Times New Roman" w:eastAsia="Times New Roman" w:hAnsi="Times New Roman" w:cs="Times New Roman"/>
          <w:b/>
          <w:bCs/>
          <w:color w:val="051823"/>
          <w:sz w:val="28"/>
          <w:szCs w:val="28"/>
        </w:rPr>
        <w:t>chung</w:t>
      </w:r>
      <w:proofErr w:type="gramEnd"/>
      <w:r w:rsidRPr="00E67A83">
        <w:rPr>
          <w:rFonts w:ascii="Times New Roman" w:eastAsia="Times New Roman" w:hAnsi="Times New Roman" w:cs="Times New Roman"/>
          <w:b/>
          <w:bCs/>
          <w:color w:val="051823"/>
          <w:sz w:val="28"/>
          <w:szCs w:val="28"/>
        </w:rPr>
        <w:t>:</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t>- Kiểm tra tu bổ, sửa chữa và mua sắm thường xuyên các thiết bị đáp ứng mọi hoạt động trong công tác giảng dạy.</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t>- Góp phần thực hiện đổi mới phương pháp học tập, nâng cao chất lượng giáo dục của trường.</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t>- Tăng cường sự quản lý nhằm đảm bảo sử dụng có hiệu quả tài sản hiện có cũng như bảo quản, sửa chữa tài sản kịp thời phục vụ công tác giảng dạy, tránh thất thoát, lãng phí tài sản của nhà trường.</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b/>
          <w:bCs/>
          <w:color w:val="051823"/>
          <w:sz w:val="28"/>
          <w:szCs w:val="28"/>
        </w:rPr>
        <w:t>2. Mục tiêu cụ thể:</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b/>
          <w:bCs/>
          <w:color w:val="051823"/>
          <w:sz w:val="28"/>
          <w:szCs w:val="28"/>
        </w:rPr>
        <w:t xml:space="preserve">- Huy động sự đóng góp của nhan dân, phụ huynh và các doanh nghiệp trên địa bàn </w:t>
      </w:r>
      <w:proofErr w:type="gramStart"/>
      <w:r w:rsidRPr="00E67A83">
        <w:rPr>
          <w:rFonts w:ascii="Times New Roman" w:eastAsia="Times New Roman" w:hAnsi="Times New Roman" w:cs="Times New Roman"/>
          <w:b/>
          <w:bCs/>
          <w:color w:val="051823"/>
          <w:sz w:val="28"/>
          <w:szCs w:val="28"/>
        </w:rPr>
        <w:t xml:space="preserve">để </w:t>
      </w:r>
      <w:r w:rsidR="00F31FB3">
        <w:rPr>
          <w:rFonts w:ascii="Times New Roman" w:eastAsia="Times New Roman" w:hAnsi="Times New Roman" w:cs="Times New Roman"/>
          <w:b/>
          <w:bCs/>
          <w:color w:val="051823"/>
          <w:sz w:val="28"/>
          <w:szCs w:val="28"/>
        </w:rPr>
        <w:t xml:space="preserve"> xây</w:t>
      </w:r>
      <w:proofErr w:type="gramEnd"/>
      <w:r w:rsidR="00F31FB3">
        <w:rPr>
          <w:rFonts w:ascii="Times New Roman" w:eastAsia="Times New Roman" w:hAnsi="Times New Roman" w:cs="Times New Roman"/>
          <w:b/>
          <w:bCs/>
          <w:color w:val="051823"/>
          <w:sz w:val="28"/>
          <w:szCs w:val="28"/>
        </w:rPr>
        <w:t xml:space="preserve"> dựng cơ sở </w:t>
      </w:r>
      <w:r w:rsidR="00566537">
        <w:rPr>
          <w:rFonts w:ascii="Times New Roman" w:eastAsia="Times New Roman" w:hAnsi="Times New Roman" w:cs="Times New Roman"/>
          <w:b/>
          <w:bCs/>
          <w:color w:val="051823"/>
          <w:sz w:val="28"/>
          <w:szCs w:val="28"/>
        </w:rPr>
        <w:t>vật</w:t>
      </w:r>
      <w:r w:rsidR="00F31FB3">
        <w:rPr>
          <w:rFonts w:ascii="Times New Roman" w:eastAsia="Times New Roman" w:hAnsi="Times New Roman" w:cs="Times New Roman"/>
          <w:b/>
          <w:bCs/>
          <w:color w:val="051823"/>
          <w:sz w:val="28"/>
          <w:szCs w:val="28"/>
        </w:rPr>
        <w:t xml:space="preserve"> chất, sủa chữa một số hạng mục công</w:t>
      </w:r>
      <w:r w:rsidR="00566537">
        <w:rPr>
          <w:rFonts w:ascii="Times New Roman" w:eastAsia="Times New Roman" w:hAnsi="Times New Roman" w:cs="Times New Roman"/>
          <w:b/>
          <w:bCs/>
          <w:color w:val="051823"/>
          <w:sz w:val="28"/>
          <w:szCs w:val="28"/>
        </w:rPr>
        <w:t xml:space="preserve"> trình </w:t>
      </w:r>
      <w:r w:rsidRPr="00E67A83">
        <w:rPr>
          <w:rFonts w:ascii="Times New Roman" w:eastAsia="Times New Roman" w:hAnsi="Times New Roman" w:cs="Times New Roman"/>
          <w:b/>
          <w:bCs/>
          <w:color w:val="051823"/>
          <w:sz w:val="28"/>
          <w:szCs w:val="28"/>
        </w:rPr>
        <w:t>.</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t>- Huy động các nguồn kinh phí để tiếp tục hoàn thiện xây sân</w:t>
      </w:r>
      <w:r w:rsidR="00566537">
        <w:rPr>
          <w:rFonts w:ascii="Times New Roman" w:eastAsia="Times New Roman" w:hAnsi="Times New Roman" w:cs="Times New Roman"/>
          <w:color w:val="051823"/>
          <w:sz w:val="28"/>
          <w:szCs w:val="28"/>
        </w:rPr>
        <w:t xml:space="preserve">,bắn  mái  sân </w:t>
      </w:r>
      <w:r w:rsidRPr="00E67A83">
        <w:rPr>
          <w:rFonts w:ascii="Times New Roman" w:eastAsia="Times New Roman" w:hAnsi="Times New Roman" w:cs="Times New Roman"/>
          <w:color w:val="051823"/>
          <w:sz w:val="28"/>
          <w:szCs w:val="28"/>
        </w:rPr>
        <w:t xml:space="preserve"> chơi ngoài trời,</w:t>
      </w:r>
      <w:r w:rsidR="00566537">
        <w:rPr>
          <w:rFonts w:ascii="Times New Roman" w:eastAsia="Times New Roman" w:hAnsi="Times New Roman" w:cs="Times New Roman"/>
          <w:color w:val="051823"/>
          <w:sz w:val="28"/>
          <w:szCs w:val="28"/>
        </w:rPr>
        <w:t xml:space="preserve"> làm  tường  bao…</w:t>
      </w:r>
      <w:r w:rsidRPr="00E67A83">
        <w:rPr>
          <w:rFonts w:ascii="Times New Roman" w:eastAsia="Times New Roman" w:hAnsi="Times New Roman" w:cs="Times New Roman"/>
          <w:color w:val="051823"/>
          <w:sz w:val="28"/>
          <w:szCs w:val="28"/>
        </w:rPr>
        <w:t xml:space="preserve"> nhằm đảm bảo tốt công tác hệ thống an ninh, an toàn trường học. Từng bước tạo dựng một ngôi trường xanh sạch đẹp và </w:t>
      </w:r>
      <w:proofErr w:type="gramStart"/>
      <w:r w:rsidRPr="00E67A83">
        <w:rPr>
          <w:rFonts w:ascii="Times New Roman" w:eastAsia="Times New Roman" w:hAnsi="Times New Roman" w:cs="Times New Roman"/>
          <w:color w:val="051823"/>
          <w:sz w:val="28"/>
          <w:szCs w:val="28"/>
        </w:rPr>
        <w:t>an</w:t>
      </w:r>
      <w:proofErr w:type="gramEnd"/>
      <w:r w:rsidRPr="00E67A83">
        <w:rPr>
          <w:rFonts w:ascii="Times New Roman" w:eastAsia="Times New Roman" w:hAnsi="Times New Roman" w:cs="Times New Roman"/>
          <w:color w:val="051823"/>
          <w:sz w:val="28"/>
          <w:szCs w:val="28"/>
        </w:rPr>
        <w:t xml:space="preserve"> toàn.</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t xml:space="preserve">- Đầu tư tốt công nghệ thông tin như máy chiếu Projector, máy tính xách </w:t>
      </w:r>
      <w:proofErr w:type="gramStart"/>
      <w:r w:rsidRPr="00E67A83">
        <w:rPr>
          <w:rFonts w:ascii="Times New Roman" w:eastAsia="Times New Roman" w:hAnsi="Times New Roman" w:cs="Times New Roman"/>
          <w:color w:val="051823"/>
          <w:sz w:val="28"/>
          <w:szCs w:val="28"/>
        </w:rPr>
        <w:t>t</w:t>
      </w:r>
      <w:r w:rsidR="00F31FB3">
        <w:rPr>
          <w:rFonts w:ascii="Times New Roman" w:eastAsia="Times New Roman" w:hAnsi="Times New Roman" w:cs="Times New Roman"/>
          <w:color w:val="051823"/>
          <w:sz w:val="28"/>
          <w:szCs w:val="28"/>
        </w:rPr>
        <w:t>ay</w:t>
      </w:r>
      <w:proofErr w:type="gramEnd"/>
      <w:r w:rsidR="00F31FB3">
        <w:rPr>
          <w:rFonts w:ascii="Times New Roman" w:eastAsia="Times New Roman" w:hAnsi="Times New Roman" w:cs="Times New Roman"/>
          <w:color w:val="051823"/>
          <w:sz w:val="28"/>
          <w:szCs w:val="28"/>
        </w:rPr>
        <w:t>, mạng internet,</w:t>
      </w:r>
      <w:r w:rsidRPr="00E67A83">
        <w:rPr>
          <w:rFonts w:ascii="Times New Roman" w:eastAsia="Times New Roman" w:hAnsi="Times New Roman" w:cs="Times New Roman"/>
          <w:color w:val="051823"/>
          <w:sz w:val="28"/>
          <w:szCs w:val="28"/>
        </w:rPr>
        <w:t> máy tính bảng phục vụ công tác dạy và học  </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t>- Sử dụng phần mềm MISA PEMIS, Kismat, Kiểm định, phần mềm phổ cập, LuTriks</w:t>
      </w:r>
      <w:proofErr w:type="gramStart"/>
      <w:r w:rsidRPr="00E67A83">
        <w:rPr>
          <w:rFonts w:ascii="Times New Roman" w:eastAsia="Times New Roman" w:hAnsi="Times New Roman" w:cs="Times New Roman"/>
          <w:color w:val="051823"/>
          <w:sz w:val="28"/>
          <w:szCs w:val="28"/>
        </w:rPr>
        <w:t>,  và</w:t>
      </w:r>
      <w:proofErr w:type="gramEnd"/>
      <w:r w:rsidRPr="00E67A83">
        <w:rPr>
          <w:rFonts w:ascii="Times New Roman" w:eastAsia="Times New Roman" w:hAnsi="Times New Roman" w:cs="Times New Roman"/>
          <w:color w:val="051823"/>
          <w:sz w:val="28"/>
          <w:szCs w:val="28"/>
        </w:rPr>
        <w:t xml:space="preserve"> các phần mềm quản lý khác nhằm nâng cao hiệu quả quản lý.</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b/>
          <w:bCs/>
          <w:color w:val="051823"/>
          <w:sz w:val="28"/>
          <w:szCs w:val="28"/>
        </w:rPr>
        <w:t>III. Biện pháp:</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t>- Đầu năm học phó hiệu trưởng phụ trách cơ sở vật chất phố</w:t>
      </w:r>
      <w:r w:rsidR="00F31FB3">
        <w:rPr>
          <w:rFonts w:ascii="Times New Roman" w:eastAsia="Times New Roman" w:hAnsi="Times New Roman" w:cs="Times New Roman"/>
          <w:color w:val="051823"/>
          <w:sz w:val="28"/>
          <w:szCs w:val="28"/>
        </w:rPr>
        <w:t>i hợp với tổ trưởng chuyên môn, Đoàn Thanh niên,</w:t>
      </w:r>
      <w:r w:rsidRPr="00E67A83">
        <w:rPr>
          <w:rFonts w:ascii="Times New Roman" w:eastAsia="Times New Roman" w:hAnsi="Times New Roman" w:cs="Times New Roman"/>
          <w:color w:val="051823"/>
          <w:sz w:val="28"/>
          <w:szCs w:val="28"/>
        </w:rPr>
        <w:t>Công Đoàn, kế to</w:t>
      </w:r>
      <w:r w:rsidR="00566537">
        <w:rPr>
          <w:rFonts w:ascii="Times New Roman" w:eastAsia="Times New Roman" w:hAnsi="Times New Roman" w:cs="Times New Roman"/>
          <w:color w:val="051823"/>
          <w:sz w:val="28"/>
          <w:szCs w:val="28"/>
        </w:rPr>
        <w:t xml:space="preserve">án, giáo viên </w:t>
      </w:r>
      <w:r w:rsidRPr="00E67A83">
        <w:rPr>
          <w:rFonts w:ascii="Times New Roman" w:eastAsia="Times New Roman" w:hAnsi="Times New Roman" w:cs="Times New Roman"/>
          <w:color w:val="051823"/>
          <w:sz w:val="28"/>
          <w:szCs w:val="28"/>
        </w:rPr>
        <w:t>của trường lập kế hoạch sử dụng, phát triển và bảo quản cơ sở vật chất của trường trong năm học sau đó trình lên Hiệu trưởng phê duyệt.</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t>- Sau khi Hiệu trưởng phê duyệt, kế hoạch phải được thông qua Hội đồng sư phạm nhà trường để các tổ chức, cá nhân có liên quan thực hiện đúng và tốt nhiệm vụ của mình.</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t xml:space="preserve">- Phó hiệu trưởng cơ sở vật chất có trách nhiệm </w:t>
      </w:r>
      <w:proofErr w:type="gramStart"/>
      <w:r w:rsidRPr="00E67A83">
        <w:rPr>
          <w:rFonts w:ascii="Times New Roman" w:eastAsia="Times New Roman" w:hAnsi="Times New Roman" w:cs="Times New Roman"/>
          <w:color w:val="051823"/>
          <w:sz w:val="28"/>
          <w:szCs w:val="28"/>
        </w:rPr>
        <w:t>theo</w:t>
      </w:r>
      <w:proofErr w:type="gramEnd"/>
      <w:r w:rsidRPr="00E67A83">
        <w:rPr>
          <w:rFonts w:ascii="Times New Roman" w:eastAsia="Times New Roman" w:hAnsi="Times New Roman" w:cs="Times New Roman"/>
          <w:color w:val="051823"/>
          <w:sz w:val="28"/>
          <w:szCs w:val="28"/>
        </w:rPr>
        <w:t xml:space="preserve"> dõi tiến độ thực hiện kế hoạch và đề xuất với hiệu trưởng những vấn đề cần bổ sung, chỉnh sửa trong quá trình thực hiện.</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t>- Phối hợp với các tổ chức đoàn thể, tổ chuyên môn tăng cường giáo dục ý thức giữ gìn tài sản chung của trường, lớp bằng nhiều hình thức như: trong các buổi sinh hoạt đầu tuần, sinh hoạt chủ nhiệm, các hoạt động ngoại khóa, các phong trào, các buổi sinh hoạt của Đoàn Thanh niên CS Hồ Chí Minh,...</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lastRenderedPageBreak/>
        <w:t xml:space="preserve">- Các tổ chuyên môn có thiết bị dạy phải có sổ </w:t>
      </w:r>
      <w:proofErr w:type="gramStart"/>
      <w:r w:rsidRPr="00E67A83">
        <w:rPr>
          <w:rFonts w:ascii="Times New Roman" w:eastAsia="Times New Roman" w:hAnsi="Times New Roman" w:cs="Times New Roman"/>
          <w:color w:val="051823"/>
          <w:sz w:val="28"/>
          <w:szCs w:val="28"/>
        </w:rPr>
        <w:t>theo</w:t>
      </w:r>
      <w:proofErr w:type="gramEnd"/>
      <w:r w:rsidRPr="00E67A83">
        <w:rPr>
          <w:rFonts w:ascii="Times New Roman" w:eastAsia="Times New Roman" w:hAnsi="Times New Roman" w:cs="Times New Roman"/>
          <w:color w:val="051823"/>
          <w:sz w:val="28"/>
          <w:szCs w:val="28"/>
        </w:rPr>
        <w:t xml:space="preserve"> dõi thiết bị, sổ mượn. </w:t>
      </w:r>
      <w:proofErr w:type="gramStart"/>
      <w:r w:rsidRPr="00E67A83">
        <w:rPr>
          <w:rFonts w:ascii="Times New Roman" w:eastAsia="Times New Roman" w:hAnsi="Times New Roman" w:cs="Times New Roman"/>
          <w:color w:val="051823"/>
          <w:sz w:val="28"/>
          <w:szCs w:val="28"/>
        </w:rPr>
        <w:t>Định kỳ hàng tháng có kiểm tra đánh giá việc sử dụng thiết bị dạy học trong giảng dạy.</w:t>
      </w:r>
      <w:proofErr w:type="gramEnd"/>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t>- Tuân thủ các nguyên tắc và giải pháp quản lý thiết bị dạy học:</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b/>
          <w:bCs/>
          <w:color w:val="051823"/>
          <w:sz w:val="28"/>
          <w:szCs w:val="28"/>
        </w:rPr>
        <w:t>* Các nguyên tắc:</w:t>
      </w:r>
      <w:r w:rsidRPr="00E67A83">
        <w:rPr>
          <w:rFonts w:ascii="Times New Roman" w:eastAsia="Times New Roman" w:hAnsi="Times New Roman" w:cs="Times New Roman"/>
          <w:color w:val="051823"/>
          <w:sz w:val="28"/>
          <w:szCs w:val="28"/>
        </w:rPr>
        <w:t xml:space="preserve"> Tính mục đích; tính phù hợp; tính thừa kế và phát triển; tuân thủ </w:t>
      </w:r>
      <w:proofErr w:type="gramStart"/>
      <w:r w:rsidRPr="00E67A83">
        <w:rPr>
          <w:rFonts w:ascii="Times New Roman" w:eastAsia="Times New Roman" w:hAnsi="Times New Roman" w:cs="Times New Roman"/>
          <w:color w:val="051823"/>
          <w:sz w:val="28"/>
          <w:szCs w:val="28"/>
        </w:rPr>
        <w:t>chu</w:t>
      </w:r>
      <w:proofErr w:type="gramEnd"/>
      <w:r w:rsidRPr="00E67A83">
        <w:rPr>
          <w:rFonts w:ascii="Times New Roman" w:eastAsia="Times New Roman" w:hAnsi="Times New Roman" w:cs="Times New Roman"/>
          <w:color w:val="051823"/>
          <w:sz w:val="28"/>
          <w:szCs w:val="28"/>
        </w:rPr>
        <w:t xml:space="preserve"> trình quản lý.</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b/>
          <w:bCs/>
          <w:color w:val="051823"/>
          <w:sz w:val="28"/>
          <w:szCs w:val="28"/>
        </w:rPr>
        <w:t>* Các giải pháp:</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t>+ Giải pháp về nâng cao nhận thức đối với việc sử dụng thiết bị dạy học.</w:t>
      </w:r>
    </w:p>
    <w:p w:rsidR="00717203" w:rsidRPr="00E67A83" w:rsidRDefault="00F31FB3" w:rsidP="007A39B3">
      <w:pPr>
        <w:shd w:val="clear" w:color="auto" w:fill="FFFFFF"/>
        <w:spacing w:after="0"/>
        <w:rPr>
          <w:rFonts w:ascii="Times New Roman" w:eastAsia="Times New Roman" w:hAnsi="Times New Roman" w:cs="Times New Roman"/>
          <w:color w:val="051823"/>
          <w:sz w:val="28"/>
          <w:szCs w:val="28"/>
        </w:rPr>
      </w:pPr>
      <w:r>
        <w:rPr>
          <w:rFonts w:ascii="Times New Roman" w:eastAsia="Times New Roman" w:hAnsi="Times New Roman" w:cs="Times New Roman"/>
          <w:color w:val="051823"/>
          <w:sz w:val="28"/>
          <w:szCs w:val="28"/>
        </w:rPr>
        <w:t>+ Giải pháp về</w:t>
      </w:r>
      <w:proofErr w:type="gramStart"/>
      <w:r>
        <w:rPr>
          <w:rFonts w:ascii="Times New Roman" w:eastAsia="Times New Roman" w:hAnsi="Times New Roman" w:cs="Times New Roman"/>
          <w:color w:val="051823"/>
          <w:sz w:val="28"/>
          <w:szCs w:val="28"/>
        </w:rPr>
        <w:t>  việc</w:t>
      </w:r>
      <w:proofErr w:type="gramEnd"/>
      <w:r>
        <w:rPr>
          <w:rFonts w:ascii="Times New Roman" w:eastAsia="Times New Roman" w:hAnsi="Times New Roman" w:cs="Times New Roman"/>
          <w:color w:val="051823"/>
          <w:sz w:val="28"/>
          <w:szCs w:val="28"/>
        </w:rPr>
        <w:t xml:space="preserve"> tổ chức sử  dụng thiết bị</w:t>
      </w:r>
      <w:r w:rsidR="00717203" w:rsidRPr="00E67A83">
        <w:rPr>
          <w:rFonts w:ascii="Times New Roman" w:eastAsia="Times New Roman" w:hAnsi="Times New Roman" w:cs="Times New Roman"/>
          <w:color w:val="051823"/>
          <w:sz w:val="28"/>
          <w:szCs w:val="28"/>
        </w:rPr>
        <w:t xml:space="preserve"> dạy học tuân theo các yêu cầu của chương trình kế hoạch đào tạo.</w:t>
      </w:r>
    </w:p>
    <w:p w:rsidR="00717203" w:rsidRPr="00E67A83" w:rsidRDefault="00F31FB3" w:rsidP="007A39B3">
      <w:pPr>
        <w:shd w:val="clear" w:color="auto" w:fill="FFFFFF"/>
        <w:spacing w:after="0"/>
        <w:rPr>
          <w:rFonts w:ascii="Times New Roman" w:eastAsia="Times New Roman" w:hAnsi="Times New Roman" w:cs="Times New Roman"/>
          <w:color w:val="051823"/>
          <w:sz w:val="28"/>
          <w:szCs w:val="28"/>
        </w:rPr>
      </w:pPr>
      <w:r>
        <w:rPr>
          <w:rFonts w:ascii="Times New Roman" w:eastAsia="Times New Roman" w:hAnsi="Times New Roman" w:cs="Times New Roman"/>
          <w:color w:val="051823"/>
          <w:sz w:val="28"/>
          <w:szCs w:val="28"/>
        </w:rPr>
        <w:t>+ Giải pháp về việc cung ứng kịp thời thiết bị dạy học cho các nhà trường, đáp</w:t>
      </w:r>
      <w:r w:rsidR="00717203" w:rsidRPr="00E67A83">
        <w:rPr>
          <w:rFonts w:ascii="Times New Roman" w:eastAsia="Times New Roman" w:hAnsi="Times New Roman" w:cs="Times New Roman"/>
          <w:color w:val="051823"/>
          <w:sz w:val="28"/>
          <w:szCs w:val="28"/>
        </w:rPr>
        <w:t xml:space="preserve"> ứng các nhu cầu đặt ra.</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t>+ Giải pháp về</w:t>
      </w:r>
      <w:proofErr w:type="gramStart"/>
      <w:r w:rsidRPr="00E67A83">
        <w:rPr>
          <w:rFonts w:ascii="Times New Roman" w:eastAsia="Times New Roman" w:hAnsi="Times New Roman" w:cs="Times New Roman"/>
          <w:color w:val="051823"/>
          <w:sz w:val="28"/>
          <w:szCs w:val="28"/>
        </w:rPr>
        <w:t>  công</w:t>
      </w:r>
      <w:proofErr w:type="gramEnd"/>
      <w:r w:rsidRPr="00E67A83">
        <w:rPr>
          <w:rFonts w:ascii="Times New Roman" w:eastAsia="Times New Roman" w:hAnsi="Times New Roman" w:cs="Times New Roman"/>
          <w:color w:val="051823"/>
          <w:sz w:val="28"/>
          <w:szCs w:val="28"/>
        </w:rPr>
        <w:t xml:space="preserve"> tác đ</w:t>
      </w:r>
      <w:r w:rsidR="00F31FB3">
        <w:rPr>
          <w:rFonts w:ascii="Times New Roman" w:eastAsia="Times New Roman" w:hAnsi="Times New Roman" w:cs="Times New Roman"/>
          <w:color w:val="051823"/>
          <w:sz w:val="28"/>
          <w:szCs w:val="28"/>
        </w:rPr>
        <w:t>ào tạo nhân viên chuyên môn phụ trách vấn đề thiết bị</w:t>
      </w:r>
      <w:r w:rsidRPr="00E67A83">
        <w:rPr>
          <w:rFonts w:ascii="Times New Roman" w:eastAsia="Times New Roman" w:hAnsi="Times New Roman" w:cs="Times New Roman"/>
          <w:color w:val="051823"/>
          <w:sz w:val="28"/>
          <w:szCs w:val="28"/>
        </w:rPr>
        <w:t xml:space="preserve"> dạy học trong các trường.</w:t>
      </w:r>
    </w:p>
    <w:p w:rsidR="007A39B3" w:rsidRPr="00E67A83" w:rsidRDefault="00F31FB3" w:rsidP="007A39B3">
      <w:pPr>
        <w:shd w:val="clear" w:color="auto" w:fill="FFFFFF"/>
        <w:spacing w:after="0"/>
        <w:rPr>
          <w:rFonts w:ascii="Times New Roman" w:eastAsia="Times New Roman" w:hAnsi="Times New Roman" w:cs="Times New Roman"/>
          <w:color w:val="051823"/>
          <w:sz w:val="28"/>
          <w:szCs w:val="28"/>
        </w:rPr>
      </w:pPr>
      <w:r>
        <w:rPr>
          <w:rFonts w:ascii="Times New Roman" w:eastAsia="Times New Roman" w:hAnsi="Times New Roman" w:cs="Times New Roman"/>
          <w:color w:val="051823"/>
          <w:sz w:val="28"/>
          <w:szCs w:val="28"/>
        </w:rPr>
        <w:t>+ Giải pháp về</w:t>
      </w:r>
      <w:r w:rsidR="00717203" w:rsidRPr="00E67A83">
        <w:rPr>
          <w:rFonts w:ascii="Times New Roman" w:eastAsia="Times New Roman" w:hAnsi="Times New Roman" w:cs="Times New Roman"/>
          <w:color w:val="051823"/>
          <w:sz w:val="28"/>
          <w:szCs w:val="28"/>
        </w:rPr>
        <w:t xml:space="preserve"> vi</w:t>
      </w:r>
      <w:r>
        <w:rPr>
          <w:rFonts w:ascii="Times New Roman" w:eastAsia="Times New Roman" w:hAnsi="Times New Roman" w:cs="Times New Roman"/>
          <w:color w:val="051823"/>
          <w:sz w:val="28"/>
          <w:szCs w:val="28"/>
        </w:rPr>
        <w:t>ệc xây dựng môi trường sư phạm,</w:t>
      </w:r>
      <w:r w:rsidR="00717203" w:rsidRPr="00E67A83">
        <w:rPr>
          <w:rFonts w:ascii="Times New Roman" w:eastAsia="Times New Roman" w:hAnsi="Times New Roman" w:cs="Times New Roman"/>
          <w:color w:val="051823"/>
          <w:sz w:val="28"/>
          <w:szCs w:val="28"/>
        </w:rPr>
        <w:t xml:space="preserve"> đảm bảo sự</w:t>
      </w:r>
      <w:proofErr w:type="gramStart"/>
      <w:r w:rsidR="00717203" w:rsidRPr="00E67A83">
        <w:rPr>
          <w:rFonts w:ascii="Times New Roman" w:eastAsia="Times New Roman" w:hAnsi="Times New Roman" w:cs="Times New Roman"/>
          <w:color w:val="051823"/>
          <w:sz w:val="28"/>
          <w:szCs w:val="28"/>
        </w:rPr>
        <w:t>  thuận</w:t>
      </w:r>
      <w:proofErr w:type="gramEnd"/>
      <w:r w:rsidR="00717203" w:rsidRPr="00E67A83">
        <w:rPr>
          <w:rFonts w:ascii="Times New Roman" w:eastAsia="Times New Roman" w:hAnsi="Times New Roman" w:cs="Times New Roman"/>
          <w:color w:val="051823"/>
          <w:sz w:val="28"/>
          <w:szCs w:val="28"/>
        </w:rPr>
        <w:t xml:space="preserve"> lợi cho việc sử dụng thiết bị dạy học.</w:t>
      </w:r>
    </w:p>
    <w:p w:rsidR="007A39B3" w:rsidRPr="00493D76" w:rsidRDefault="00717203" w:rsidP="007A39B3">
      <w:pPr>
        <w:shd w:val="clear" w:color="auto" w:fill="FFFFFF"/>
        <w:spacing w:after="0"/>
        <w:rPr>
          <w:rFonts w:ascii="Times New Roman" w:eastAsia="Times New Roman" w:hAnsi="Times New Roman" w:cs="Times New Roman"/>
          <w:b/>
          <w:bCs/>
          <w:color w:val="051823"/>
          <w:sz w:val="28"/>
          <w:szCs w:val="28"/>
        </w:rPr>
      </w:pPr>
      <w:r w:rsidRPr="00E67A83">
        <w:rPr>
          <w:rFonts w:ascii="Times New Roman" w:eastAsia="Times New Roman" w:hAnsi="Times New Roman" w:cs="Times New Roman"/>
          <w:b/>
          <w:bCs/>
          <w:color w:val="051823"/>
          <w:sz w:val="28"/>
          <w:szCs w:val="28"/>
        </w:rPr>
        <w:t>IV</w:t>
      </w:r>
      <w:r w:rsidR="00E50A0C">
        <w:rPr>
          <w:rFonts w:ascii="Times New Roman" w:eastAsia="Times New Roman" w:hAnsi="Times New Roman" w:cs="Times New Roman"/>
          <w:b/>
          <w:bCs/>
          <w:color w:val="051823"/>
          <w:sz w:val="28"/>
          <w:szCs w:val="28"/>
        </w:rPr>
        <w:t xml:space="preserve">. Kế hoạch </w:t>
      </w:r>
      <w:r w:rsidR="007A39B3">
        <w:rPr>
          <w:rFonts w:ascii="Times New Roman" w:eastAsia="Times New Roman" w:hAnsi="Times New Roman" w:cs="Times New Roman"/>
          <w:b/>
          <w:bCs/>
          <w:color w:val="051823"/>
          <w:sz w:val="28"/>
          <w:szCs w:val="28"/>
        </w:rPr>
        <w:t>hàng tháng</w:t>
      </w:r>
    </w:p>
    <w:tbl>
      <w:tblPr>
        <w:tblpPr w:leftFromText="45" w:rightFromText="45" w:vertAnchor="text"/>
        <w:tblW w:w="102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5"/>
        <w:gridCol w:w="5153"/>
        <w:gridCol w:w="2700"/>
        <w:gridCol w:w="990"/>
      </w:tblGrid>
      <w:tr w:rsidR="00717203" w:rsidRPr="00E67A83" w:rsidTr="00851D64">
        <w:tc>
          <w:tcPr>
            <w:tcW w:w="1425"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r w:rsidRPr="00E67A83">
              <w:rPr>
                <w:rFonts w:ascii="Times New Roman" w:eastAsia="Times New Roman" w:hAnsi="Times New Roman" w:cs="Times New Roman"/>
                <w:b/>
                <w:bCs/>
                <w:sz w:val="28"/>
                <w:szCs w:val="28"/>
              </w:rPr>
              <w:t>Tháng</w:t>
            </w: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b/>
                <w:bCs/>
                <w:sz w:val="28"/>
                <w:szCs w:val="28"/>
              </w:rPr>
              <w:t>Nội dung công việc</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b/>
                <w:bCs/>
                <w:sz w:val="28"/>
                <w:szCs w:val="28"/>
              </w:rPr>
              <w:t>Người phụ trách</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CF7347" w:rsidRDefault="00717203" w:rsidP="007A39B3">
            <w:pPr>
              <w:spacing w:after="0"/>
              <w:rPr>
                <w:rFonts w:ascii="Times New Roman" w:eastAsia="Times New Roman" w:hAnsi="Times New Roman" w:cs="Times New Roman"/>
                <w:b/>
                <w:sz w:val="28"/>
                <w:szCs w:val="28"/>
              </w:rPr>
            </w:pPr>
            <w:r w:rsidRPr="00E67A83">
              <w:rPr>
                <w:rFonts w:ascii="Times New Roman" w:eastAsia="Times New Roman" w:hAnsi="Times New Roman" w:cs="Times New Roman"/>
                <w:sz w:val="28"/>
                <w:szCs w:val="28"/>
              </w:rPr>
              <w:t> </w:t>
            </w:r>
            <w:r w:rsidR="00CF7347" w:rsidRPr="00CF7347">
              <w:rPr>
                <w:rFonts w:ascii="Times New Roman" w:eastAsia="Times New Roman" w:hAnsi="Times New Roman" w:cs="Times New Roman"/>
                <w:b/>
                <w:sz w:val="28"/>
                <w:szCs w:val="28"/>
              </w:rPr>
              <w:t xml:space="preserve">Ghi  chú  </w:t>
            </w:r>
          </w:p>
        </w:tc>
      </w:tr>
      <w:tr w:rsidR="00717203" w:rsidRPr="00E67A83" w:rsidTr="00851D64">
        <w:tc>
          <w:tcPr>
            <w:tcW w:w="1425" w:type="dxa"/>
            <w:vMerge w:val="restart"/>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r w:rsidRPr="00E67A83">
              <w:rPr>
                <w:rFonts w:ascii="Times New Roman" w:eastAsia="Times New Roman" w:hAnsi="Times New Roman" w:cs="Times New Roman"/>
                <w:b/>
                <w:bCs/>
                <w:sz w:val="28"/>
                <w:szCs w:val="28"/>
              </w:rPr>
              <w:t>8/201</w:t>
            </w:r>
            <w:r w:rsidR="0052688D">
              <w:rPr>
                <w:rFonts w:ascii="Times New Roman" w:eastAsia="Times New Roman" w:hAnsi="Times New Roman" w:cs="Times New Roman"/>
                <w:b/>
                <w:bCs/>
                <w:sz w:val="28"/>
                <w:szCs w:val="28"/>
              </w:rPr>
              <w:t>7</w:t>
            </w:r>
          </w:p>
        </w:tc>
        <w:tc>
          <w:tcPr>
            <w:tcW w:w="5153" w:type="dxa"/>
            <w:tcBorders>
              <w:top w:val="outset" w:sz="6" w:space="0" w:color="auto"/>
              <w:left w:val="outset" w:sz="6" w:space="0" w:color="auto"/>
              <w:bottom w:val="outset" w:sz="6" w:space="0" w:color="auto"/>
              <w:right w:val="outset" w:sz="6" w:space="0" w:color="auto"/>
            </w:tcBorders>
            <w:vAlign w:val="center"/>
            <w:hideMark/>
          </w:tcPr>
          <w:p w:rsidR="00325BB9" w:rsidRDefault="00717203" w:rsidP="00325BB9">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Chuẩn bị cơ sở vật chất phục vụ năm học mới</w:t>
            </w:r>
          </w:p>
          <w:p w:rsidR="00717203" w:rsidRPr="00E67A83" w:rsidRDefault="00325BB9" w:rsidP="00325BB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Thống kê lại tài sản của các lớp</w:t>
            </w:r>
            <w:r w:rsidR="00566537">
              <w:rPr>
                <w:rFonts w:ascii="Times New Roman" w:eastAsia="Times New Roman" w:hAnsi="Times New Roman" w:cs="Times New Roman"/>
                <w:sz w:val="28"/>
                <w:szCs w:val="28"/>
              </w:rPr>
              <w:t xml:space="preserve"> </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E50A0C" w:rsidP="007A39B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P.HT, GV</w:t>
            </w:r>
            <w:r w:rsidR="00717203" w:rsidRPr="00E67A83">
              <w:rPr>
                <w:rFonts w:ascii="Times New Roman" w:eastAsia="Times New Roman" w:hAnsi="Times New Roman" w:cs="Times New Roman"/>
                <w:sz w:val="28"/>
                <w:szCs w:val="28"/>
              </w:rPr>
              <w:t>, KT</w:t>
            </w:r>
          </w:p>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0" w:type="auto"/>
            <w:vMerge/>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Tiếp tục bổ xung cây xanh trồng cây xanh gây bóng mát ở sân trường,</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F31FB3" w:rsidP="007A39B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P.HT, GVKN, </w:t>
            </w:r>
            <w:r w:rsidR="00717203" w:rsidRPr="00E67A83">
              <w:rPr>
                <w:rFonts w:ascii="Times New Roman" w:eastAsia="Times New Roman" w:hAnsi="Times New Roman" w:cs="Times New Roman"/>
                <w:sz w:val="28"/>
                <w:szCs w:val="28"/>
              </w:rPr>
              <w:t>PHHS. Các ban ngành.</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0" w:type="auto"/>
            <w:vMerge/>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Tổng vệ sinh khu vực, khuôn viên trường học, phòng học, khu vực xung quanh trường.</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3A69AF" w:rsidP="007A39B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P.HT</w:t>
            </w:r>
            <w:r w:rsidR="00717203" w:rsidRPr="00E67A83">
              <w:rPr>
                <w:rFonts w:ascii="Times New Roman" w:eastAsia="Times New Roman" w:hAnsi="Times New Roman" w:cs="Times New Roman"/>
                <w:sz w:val="28"/>
                <w:szCs w:val="28"/>
              </w:rPr>
              <w:t>, GVCN</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0" w:type="auto"/>
            <w:vMerge/>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Kiểm tra, sửa chữa, lắp đặt lại các hệ thống điện, đèn, quạt...Các khu</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KT+ HT+PHT,GV</w:t>
            </w:r>
            <w:r w:rsidR="003A69AF">
              <w:rPr>
                <w:rFonts w:ascii="Times New Roman" w:eastAsia="Times New Roman" w:hAnsi="Times New Roman" w:cs="Times New Roman"/>
                <w:sz w:val="28"/>
                <w:szCs w:val="28"/>
              </w:rPr>
              <w:t>,N</w:t>
            </w:r>
            <w:r w:rsidRPr="00E67A83">
              <w:rPr>
                <w:rFonts w:ascii="Times New Roman" w:eastAsia="Times New Roman" w:hAnsi="Times New Roman" w:cs="Times New Roman"/>
                <w:sz w:val="28"/>
                <w:szCs w:val="28"/>
              </w:rPr>
              <w:t>V,</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0" w:type="auto"/>
            <w:vMerge/>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Thuê mướn lao công thực hiện thường xuyên việc quét dọn khu vực vệ sinh của học sinh, giáo viên.</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Lao công</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0" w:type="auto"/>
            <w:vMerge/>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E50A0C" w:rsidP="007A39B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Hợp đồng với công </w:t>
            </w:r>
            <w:proofErr w:type="gramStart"/>
            <w:r>
              <w:rPr>
                <w:rFonts w:ascii="Times New Roman" w:eastAsia="Times New Roman" w:hAnsi="Times New Roman" w:cs="Times New Roman"/>
                <w:sz w:val="28"/>
                <w:szCs w:val="28"/>
              </w:rPr>
              <w:t>ty ,</w:t>
            </w:r>
            <w:r w:rsidR="00717203" w:rsidRPr="00E67A83">
              <w:rPr>
                <w:rFonts w:ascii="Times New Roman" w:eastAsia="Times New Roman" w:hAnsi="Times New Roman" w:cs="Times New Roman"/>
                <w:sz w:val="28"/>
                <w:szCs w:val="28"/>
              </w:rPr>
              <w:t>cơ</w:t>
            </w:r>
            <w:proofErr w:type="gramEnd"/>
            <w:r w:rsidR="00717203" w:rsidRPr="00E67A83">
              <w:rPr>
                <w:rFonts w:ascii="Times New Roman" w:eastAsia="Times New Roman" w:hAnsi="Times New Roman" w:cs="Times New Roman"/>
                <w:sz w:val="28"/>
                <w:szCs w:val="28"/>
              </w:rPr>
              <w:t xml:space="preserve"> sở cung cấp nước uống cho học sinh.</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PH+BGH</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0" w:type="auto"/>
            <w:vMerge/>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 Bàn giao CSVC phòng học cho các lớp.</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E50A0C" w:rsidP="007A39B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P.HT,</w:t>
            </w:r>
            <w:r w:rsidR="00717203" w:rsidRPr="00E67A83">
              <w:rPr>
                <w:rFonts w:ascii="Times New Roman" w:eastAsia="Times New Roman" w:hAnsi="Times New Roman" w:cs="Times New Roman"/>
                <w:sz w:val="28"/>
                <w:szCs w:val="28"/>
              </w:rPr>
              <w:t>GVCN</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0" w:type="auto"/>
            <w:vMerge/>
            <w:tcBorders>
              <w:top w:val="outset" w:sz="6" w:space="0" w:color="auto"/>
              <w:left w:val="outset" w:sz="6" w:space="0" w:color="auto"/>
              <w:bottom w:val="single" w:sz="4"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outset" w:sz="6" w:space="0" w:color="auto"/>
              <w:bottom w:val="single" w:sz="4" w:space="0" w:color="auto"/>
              <w:right w:val="outset" w:sz="6" w:space="0" w:color="auto"/>
            </w:tcBorders>
            <w:vAlign w:val="center"/>
            <w:hideMark/>
          </w:tcPr>
          <w:p w:rsidR="00717203" w:rsidRPr="00E67A83" w:rsidRDefault="003A69AF" w:rsidP="007A39B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Tham mưu </w:t>
            </w:r>
            <w:proofErr w:type="gramStart"/>
            <w:r>
              <w:rPr>
                <w:rFonts w:ascii="Times New Roman" w:eastAsia="Times New Roman" w:hAnsi="Times New Roman" w:cs="Times New Roman"/>
                <w:sz w:val="28"/>
                <w:szCs w:val="28"/>
              </w:rPr>
              <w:t>XHHGD</w:t>
            </w:r>
            <w:r w:rsidR="00F565D3">
              <w:rPr>
                <w:rFonts w:ascii="Times New Roman" w:eastAsia="Times New Roman" w:hAnsi="Times New Roman" w:cs="Times New Roman"/>
                <w:sz w:val="28"/>
                <w:szCs w:val="28"/>
              </w:rPr>
              <w:t xml:space="preserve"> </w:t>
            </w:r>
            <w:r w:rsidR="00717203" w:rsidRPr="00E67A83">
              <w:rPr>
                <w:rFonts w:ascii="Times New Roman" w:eastAsia="Times New Roman" w:hAnsi="Times New Roman" w:cs="Times New Roman"/>
                <w:sz w:val="28"/>
                <w:szCs w:val="28"/>
              </w:rPr>
              <w:t xml:space="preserve"> để</w:t>
            </w:r>
            <w:proofErr w:type="gramEnd"/>
            <w:r w:rsidR="00717203" w:rsidRPr="00E67A83">
              <w:rPr>
                <w:rFonts w:ascii="Times New Roman" w:eastAsia="Times New Roman" w:hAnsi="Times New Roman" w:cs="Times New Roman"/>
                <w:sz w:val="28"/>
                <w:szCs w:val="28"/>
              </w:rPr>
              <w:t xml:space="preserve"> XD sữa chữa các bồn hoa, cây cảnh. Hàn lại đồ chơi ngoài trời</w:t>
            </w:r>
            <w:r w:rsidR="00F565D3">
              <w:rPr>
                <w:rFonts w:ascii="Times New Roman" w:eastAsia="Times New Roman" w:hAnsi="Times New Roman" w:cs="Times New Roman"/>
                <w:sz w:val="28"/>
                <w:szCs w:val="28"/>
              </w:rPr>
              <w:t>.</w:t>
            </w:r>
          </w:p>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c>
          <w:tcPr>
            <w:tcW w:w="2700" w:type="dxa"/>
            <w:tcBorders>
              <w:top w:val="outset" w:sz="6" w:space="0" w:color="auto"/>
              <w:left w:val="outset" w:sz="6" w:space="0" w:color="auto"/>
              <w:bottom w:val="single" w:sz="4"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xml:space="preserve">- P.HT+ </w:t>
            </w:r>
            <w:r w:rsidR="00E50A0C">
              <w:rPr>
                <w:rFonts w:ascii="Times New Roman" w:eastAsia="Times New Roman" w:hAnsi="Times New Roman" w:cs="Times New Roman"/>
                <w:sz w:val="28"/>
                <w:szCs w:val="28"/>
              </w:rPr>
              <w:t>PHHS</w:t>
            </w:r>
          </w:p>
        </w:tc>
        <w:tc>
          <w:tcPr>
            <w:tcW w:w="990" w:type="dxa"/>
            <w:tcBorders>
              <w:top w:val="outset" w:sz="6" w:space="0" w:color="auto"/>
              <w:left w:val="outset" w:sz="6" w:space="0" w:color="auto"/>
              <w:bottom w:val="single" w:sz="4"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1425" w:type="dxa"/>
            <w:vMerge w:val="restart"/>
            <w:tcBorders>
              <w:top w:val="single" w:sz="4" w:space="0" w:color="auto"/>
              <w:left w:val="single" w:sz="4" w:space="0" w:color="auto"/>
              <w:bottom w:val="single" w:sz="4" w:space="0" w:color="auto"/>
              <w:right w:val="single" w:sz="4" w:space="0" w:color="auto"/>
            </w:tcBorders>
            <w:vAlign w:val="center"/>
            <w:hideMark/>
          </w:tcPr>
          <w:p w:rsidR="00717203" w:rsidRDefault="00717203" w:rsidP="00651E29">
            <w:pPr>
              <w:spacing w:after="0"/>
              <w:jc w:val="center"/>
              <w:rPr>
                <w:rFonts w:ascii="Times New Roman" w:eastAsia="Times New Roman" w:hAnsi="Times New Roman" w:cs="Times New Roman"/>
                <w:b/>
                <w:bCs/>
                <w:sz w:val="28"/>
                <w:szCs w:val="28"/>
              </w:rPr>
            </w:pPr>
            <w:r w:rsidRPr="00E67A83">
              <w:rPr>
                <w:rFonts w:ascii="Times New Roman" w:eastAsia="Times New Roman" w:hAnsi="Times New Roman" w:cs="Times New Roman"/>
                <w:b/>
                <w:bCs/>
                <w:sz w:val="28"/>
                <w:szCs w:val="28"/>
              </w:rPr>
              <w:t>9/201</w:t>
            </w:r>
            <w:r w:rsidR="0052688D">
              <w:rPr>
                <w:rFonts w:ascii="Times New Roman" w:eastAsia="Times New Roman" w:hAnsi="Times New Roman" w:cs="Times New Roman"/>
                <w:b/>
                <w:bCs/>
                <w:sz w:val="28"/>
                <w:szCs w:val="28"/>
              </w:rPr>
              <w:t>7</w:t>
            </w:r>
          </w:p>
          <w:p w:rsidR="00651E29" w:rsidRDefault="00651E29" w:rsidP="00651E29">
            <w:pPr>
              <w:spacing w:after="0"/>
              <w:jc w:val="center"/>
              <w:rPr>
                <w:rFonts w:ascii="Times New Roman" w:eastAsia="Times New Roman" w:hAnsi="Times New Roman" w:cs="Times New Roman"/>
                <w:b/>
                <w:bCs/>
                <w:sz w:val="28"/>
                <w:szCs w:val="28"/>
              </w:rPr>
            </w:pPr>
          </w:p>
          <w:p w:rsidR="00651E29" w:rsidRDefault="00651E29" w:rsidP="00651E29">
            <w:pPr>
              <w:spacing w:after="0"/>
              <w:jc w:val="center"/>
              <w:rPr>
                <w:rFonts w:ascii="Times New Roman" w:eastAsia="Times New Roman" w:hAnsi="Times New Roman" w:cs="Times New Roman"/>
                <w:b/>
                <w:bCs/>
                <w:sz w:val="28"/>
                <w:szCs w:val="28"/>
              </w:rPr>
            </w:pPr>
          </w:p>
          <w:p w:rsidR="00651E29" w:rsidRDefault="00651E29" w:rsidP="00651E29">
            <w:pPr>
              <w:spacing w:after="0"/>
              <w:jc w:val="center"/>
              <w:rPr>
                <w:rFonts w:ascii="Times New Roman" w:eastAsia="Times New Roman" w:hAnsi="Times New Roman" w:cs="Times New Roman"/>
                <w:b/>
                <w:bCs/>
                <w:sz w:val="28"/>
                <w:szCs w:val="28"/>
              </w:rPr>
            </w:pPr>
          </w:p>
          <w:p w:rsidR="00651E29" w:rsidRDefault="00651E29" w:rsidP="00651E29">
            <w:pPr>
              <w:spacing w:after="0"/>
              <w:jc w:val="center"/>
              <w:rPr>
                <w:rFonts w:ascii="Times New Roman" w:eastAsia="Times New Roman" w:hAnsi="Times New Roman" w:cs="Times New Roman"/>
                <w:b/>
                <w:bCs/>
                <w:sz w:val="28"/>
                <w:szCs w:val="28"/>
              </w:rPr>
            </w:pPr>
          </w:p>
          <w:p w:rsidR="00651E29" w:rsidRDefault="00651E29" w:rsidP="00651E29">
            <w:pPr>
              <w:spacing w:after="0"/>
              <w:jc w:val="center"/>
              <w:rPr>
                <w:rFonts w:ascii="Times New Roman" w:eastAsia="Times New Roman" w:hAnsi="Times New Roman" w:cs="Times New Roman"/>
                <w:b/>
                <w:bCs/>
                <w:sz w:val="28"/>
                <w:szCs w:val="28"/>
              </w:rPr>
            </w:pPr>
          </w:p>
          <w:p w:rsidR="00651E29" w:rsidRDefault="00651E29" w:rsidP="00651E29">
            <w:pPr>
              <w:spacing w:after="0"/>
              <w:jc w:val="center"/>
              <w:rPr>
                <w:rFonts w:ascii="Times New Roman" w:eastAsia="Times New Roman" w:hAnsi="Times New Roman" w:cs="Times New Roman"/>
                <w:b/>
                <w:bCs/>
                <w:sz w:val="28"/>
                <w:szCs w:val="28"/>
              </w:rPr>
            </w:pPr>
          </w:p>
          <w:p w:rsidR="00651E29" w:rsidRDefault="00651E29" w:rsidP="00651E29">
            <w:pPr>
              <w:spacing w:after="0"/>
              <w:jc w:val="center"/>
              <w:rPr>
                <w:rFonts w:ascii="Times New Roman" w:eastAsia="Times New Roman" w:hAnsi="Times New Roman" w:cs="Times New Roman"/>
                <w:b/>
                <w:bCs/>
                <w:sz w:val="28"/>
                <w:szCs w:val="28"/>
              </w:rPr>
            </w:pPr>
          </w:p>
          <w:p w:rsidR="00651E29" w:rsidRDefault="00651E29" w:rsidP="00651E29">
            <w:pPr>
              <w:spacing w:after="0"/>
              <w:jc w:val="center"/>
              <w:rPr>
                <w:rFonts w:ascii="Times New Roman" w:eastAsia="Times New Roman" w:hAnsi="Times New Roman" w:cs="Times New Roman"/>
                <w:b/>
                <w:bCs/>
                <w:sz w:val="28"/>
                <w:szCs w:val="28"/>
              </w:rPr>
            </w:pPr>
          </w:p>
          <w:p w:rsidR="00651E29" w:rsidRDefault="00651E29" w:rsidP="00651E29">
            <w:pPr>
              <w:spacing w:after="0"/>
              <w:jc w:val="center"/>
              <w:rPr>
                <w:rFonts w:ascii="Times New Roman" w:eastAsia="Times New Roman" w:hAnsi="Times New Roman" w:cs="Times New Roman"/>
                <w:b/>
                <w:bCs/>
                <w:sz w:val="28"/>
                <w:szCs w:val="28"/>
              </w:rPr>
            </w:pPr>
          </w:p>
          <w:p w:rsidR="00651E29" w:rsidRDefault="00651E29" w:rsidP="00651E29">
            <w:pPr>
              <w:spacing w:after="0"/>
              <w:jc w:val="center"/>
              <w:rPr>
                <w:rFonts w:ascii="Times New Roman" w:eastAsia="Times New Roman" w:hAnsi="Times New Roman" w:cs="Times New Roman"/>
                <w:b/>
                <w:bCs/>
                <w:sz w:val="28"/>
                <w:szCs w:val="28"/>
              </w:rPr>
            </w:pPr>
          </w:p>
          <w:p w:rsidR="00651E29" w:rsidRPr="00E67A83" w:rsidRDefault="00651E29" w:rsidP="00651E29">
            <w:pPr>
              <w:spacing w:after="0"/>
              <w:jc w:val="center"/>
              <w:rPr>
                <w:rFonts w:ascii="Times New Roman" w:eastAsia="Times New Roman" w:hAnsi="Times New Roman" w:cs="Times New Roman"/>
                <w:sz w:val="28"/>
                <w:szCs w:val="28"/>
              </w:rPr>
            </w:pPr>
          </w:p>
        </w:tc>
        <w:tc>
          <w:tcPr>
            <w:tcW w:w="5153" w:type="dxa"/>
            <w:tcBorders>
              <w:top w:val="single" w:sz="4" w:space="0" w:color="auto"/>
              <w:left w:val="single" w:sz="4"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lastRenderedPageBreak/>
              <w:t>- Thống kê số thiết bị giảng, đề xuất tăng cường các thiết bị, dụng cụ giảng dạy mới.</w:t>
            </w:r>
          </w:p>
        </w:tc>
        <w:tc>
          <w:tcPr>
            <w:tcW w:w="2700" w:type="dxa"/>
            <w:tcBorders>
              <w:top w:val="single" w:sz="4"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Tổ trưởng chuyên môn, Hiệu phó</w:t>
            </w:r>
          </w:p>
        </w:tc>
        <w:tc>
          <w:tcPr>
            <w:tcW w:w="990" w:type="dxa"/>
            <w:tcBorders>
              <w:top w:val="single" w:sz="4" w:space="0" w:color="auto"/>
              <w:left w:val="outset" w:sz="6" w:space="0" w:color="auto"/>
              <w:bottom w:val="outset" w:sz="6" w:space="0" w:color="auto"/>
              <w:right w:val="single" w:sz="4"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0" w:type="auto"/>
            <w:vMerge/>
            <w:tcBorders>
              <w:top w:val="outset" w:sz="6" w:space="0" w:color="auto"/>
              <w:left w:val="single" w:sz="4" w:space="0" w:color="auto"/>
              <w:bottom w:val="single" w:sz="4" w:space="0" w:color="auto"/>
              <w:right w:val="single" w:sz="4"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single" w:sz="4"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Chuẩn bị CSVC phục vụ khai giảng năm học mới.</w:t>
            </w:r>
          </w:p>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Tham m</w:t>
            </w:r>
            <w:r w:rsidR="003A69AF">
              <w:rPr>
                <w:rFonts w:ascii="Times New Roman" w:eastAsia="Times New Roman" w:hAnsi="Times New Roman" w:cs="Times New Roman"/>
                <w:sz w:val="28"/>
                <w:szCs w:val="28"/>
              </w:rPr>
              <w:t>ưu xây dựng  với PHHS</w:t>
            </w:r>
            <w:r w:rsidRPr="00E67A83">
              <w:rPr>
                <w:rFonts w:ascii="Times New Roman" w:eastAsia="Times New Roman" w:hAnsi="Times New Roman" w:cs="Times New Roman"/>
                <w:sz w:val="28"/>
                <w:szCs w:val="28"/>
              </w:rPr>
              <w:t xml:space="preserve"> nhà mái </w:t>
            </w:r>
            <w:r w:rsidRPr="00E67A83">
              <w:rPr>
                <w:rFonts w:ascii="Times New Roman" w:eastAsia="Times New Roman" w:hAnsi="Times New Roman" w:cs="Times New Roman"/>
                <w:sz w:val="28"/>
                <w:szCs w:val="28"/>
              </w:rPr>
              <w:lastRenderedPageBreak/>
              <w:t>tôn sân chơi ngoài trời</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lastRenderedPageBreak/>
              <w:t xml:space="preserve">- P.HT, tổ trưởng tổ VP, bộ phận trang trí. HT+ </w:t>
            </w:r>
            <w:r w:rsidR="00E50A0C">
              <w:rPr>
                <w:rFonts w:ascii="Times New Roman" w:eastAsia="Times New Roman" w:hAnsi="Times New Roman" w:cs="Times New Roman"/>
                <w:sz w:val="28"/>
                <w:szCs w:val="28"/>
              </w:rPr>
              <w:t>PHHS</w:t>
            </w:r>
          </w:p>
        </w:tc>
        <w:tc>
          <w:tcPr>
            <w:tcW w:w="990" w:type="dxa"/>
            <w:tcBorders>
              <w:top w:val="outset" w:sz="6" w:space="0" w:color="auto"/>
              <w:left w:val="outset" w:sz="6" w:space="0" w:color="auto"/>
              <w:bottom w:val="outset" w:sz="6" w:space="0" w:color="auto"/>
              <w:right w:val="single" w:sz="4"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0" w:type="auto"/>
            <w:vMerge/>
            <w:tcBorders>
              <w:top w:val="outset" w:sz="6" w:space="0" w:color="auto"/>
              <w:left w:val="single" w:sz="4" w:space="0" w:color="auto"/>
              <w:bottom w:val="single" w:sz="4" w:space="0" w:color="auto"/>
              <w:right w:val="single" w:sz="4"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single" w:sz="4"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Theo dõi việc bảo quản, giao nhận thiết bị giảng dạy, thiết bị về sổ sách, về bảo quản thiết bị (thực hiện đúng quy định nhà trường).</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P.HT, GVKN, giáo viên phụ trách thiết bị</w:t>
            </w:r>
            <w:proofErr w:type="gramStart"/>
            <w:r w:rsidRPr="00E67A83">
              <w:rPr>
                <w:rFonts w:ascii="Times New Roman" w:eastAsia="Times New Roman" w:hAnsi="Times New Roman" w:cs="Times New Roman"/>
                <w:sz w:val="28"/>
                <w:szCs w:val="28"/>
              </w:rPr>
              <w:t>,,</w:t>
            </w:r>
            <w:proofErr w:type="gramEnd"/>
            <w:r w:rsidRPr="00E67A83">
              <w:rPr>
                <w:rFonts w:ascii="Times New Roman" w:eastAsia="Times New Roman" w:hAnsi="Times New Roman" w:cs="Times New Roman"/>
                <w:sz w:val="28"/>
                <w:szCs w:val="28"/>
              </w:rPr>
              <w:t xml:space="preserve"> giáo viên giáo viên chủ nhiệm.</w:t>
            </w:r>
          </w:p>
        </w:tc>
        <w:tc>
          <w:tcPr>
            <w:tcW w:w="990" w:type="dxa"/>
            <w:tcBorders>
              <w:top w:val="outset" w:sz="6" w:space="0" w:color="auto"/>
              <w:left w:val="outset" w:sz="6" w:space="0" w:color="auto"/>
              <w:bottom w:val="outset" w:sz="6" w:space="0" w:color="auto"/>
              <w:right w:val="single" w:sz="4"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0" w:type="auto"/>
            <w:vMerge/>
            <w:tcBorders>
              <w:top w:val="outset" w:sz="6" w:space="0" w:color="auto"/>
              <w:left w:val="single" w:sz="4" w:space="0" w:color="auto"/>
              <w:bottom w:val="single" w:sz="4" w:space="0" w:color="auto"/>
              <w:right w:val="single" w:sz="4"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single" w:sz="4" w:space="0" w:color="auto"/>
              <w:bottom w:val="single" w:sz="4"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Chuẩn bị CSVC phục vụ hội nghị CBCNVC</w:t>
            </w:r>
          </w:p>
        </w:tc>
        <w:tc>
          <w:tcPr>
            <w:tcW w:w="2700" w:type="dxa"/>
            <w:tcBorders>
              <w:top w:val="outset" w:sz="6" w:space="0" w:color="auto"/>
              <w:left w:val="outset" w:sz="6" w:space="0" w:color="auto"/>
              <w:bottom w:val="single" w:sz="4"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P.HT, Đoàn TN</w:t>
            </w:r>
          </w:p>
        </w:tc>
        <w:tc>
          <w:tcPr>
            <w:tcW w:w="990" w:type="dxa"/>
            <w:tcBorders>
              <w:top w:val="outset" w:sz="6" w:space="0" w:color="auto"/>
              <w:left w:val="outset" w:sz="6" w:space="0" w:color="auto"/>
              <w:bottom w:val="single" w:sz="4" w:space="0" w:color="auto"/>
              <w:right w:val="single" w:sz="4"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1425" w:type="dxa"/>
            <w:vMerge w:val="restart"/>
            <w:tcBorders>
              <w:top w:val="single" w:sz="4"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r w:rsidRPr="00E67A83">
              <w:rPr>
                <w:rFonts w:ascii="Times New Roman" w:eastAsia="Times New Roman" w:hAnsi="Times New Roman" w:cs="Times New Roman"/>
                <w:b/>
                <w:bCs/>
                <w:sz w:val="28"/>
                <w:szCs w:val="28"/>
              </w:rPr>
              <w:t>10/201</w:t>
            </w:r>
            <w:r w:rsidR="0052688D">
              <w:rPr>
                <w:rFonts w:ascii="Times New Roman" w:eastAsia="Times New Roman" w:hAnsi="Times New Roman" w:cs="Times New Roman"/>
                <w:b/>
                <w:bCs/>
                <w:sz w:val="28"/>
                <w:szCs w:val="28"/>
              </w:rPr>
              <w:t>7</w:t>
            </w:r>
          </w:p>
        </w:tc>
        <w:tc>
          <w:tcPr>
            <w:tcW w:w="5153" w:type="dxa"/>
            <w:tcBorders>
              <w:top w:val="single" w:sz="4" w:space="0" w:color="auto"/>
              <w:left w:val="outset" w:sz="6" w:space="0" w:color="auto"/>
              <w:bottom w:val="outset" w:sz="6" w:space="0" w:color="auto"/>
              <w:right w:val="outset" w:sz="6" w:space="0" w:color="auto"/>
            </w:tcBorders>
            <w:vAlign w:val="center"/>
            <w:hideMark/>
          </w:tcPr>
          <w:p w:rsidR="00717203" w:rsidRPr="00E67A83" w:rsidRDefault="00717203" w:rsidP="00A87FC6">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Chuẩn bị cơ sở vật chất phục vụ chào mừng ngày phụ nữ Việt Nam 20/10.</w:t>
            </w:r>
          </w:p>
        </w:tc>
        <w:tc>
          <w:tcPr>
            <w:tcW w:w="2700" w:type="dxa"/>
            <w:tcBorders>
              <w:top w:val="single" w:sz="4"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P.HT, Công đoàn, giáo viên.</w:t>
            </w:r>
          </w:p>
        </w:tc>
        <w:tc>
          <w:tcPr>
            <w:tcW w:w="990" w:type="dxa"/>
            <w:tcBorders>
              <w:top w:val="single" w:sz="4"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0" w:type="auto"/>
            <w:vMerge/>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xml:space="preserve">- Quản lý sổ sách, tình trạng cơ sở vật chất </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F74CE7" w:rsidP="007A39B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P.HT, + KT+ HC</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0" w:type="auto"/>
            <w:vMerge/>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Thường xuyên quét dọn, tổng vệ sinh trường lớp.</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Lao công; GVCN</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0" w:type="auto"/>
            <w:vMerge/>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Kiểm tra việc bảo quản CSVC của các lớp.</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P.HT, HT, GVCN.</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1425" w:type="dxa"/>
            <w:vMerge w:val="restart"/>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r w:rsidRPr="00E67A83">
              <w:rPr>
                <w:rFonts w:ascii="Times New Roman" w:eastAsia="Times New Roman" w:hAnsi="Times New Roman" w:cs="Times New Roman"/>
                <w:b/>
                <w:bCs/>
                <w:sz w:val="28"/>
                <w:szCs w:val="28"/>
              </w:rPr>
              <w:t>11/201</w:t>
            </w:r>
            <w:r w:rsidR="0052688D">
              <w:rPr>
                <w:rFonts w:ascii="Times New Roman" w:eastAsia="Times New Roman" w:hAnsi="Times New Roman" w:cs="Times New Roman"/>
                <w:b/>
                <w:bCs/>
                <w:sz w:val="28"/>
                <w:szCs w:val="28"/>
              </w:rPr>
              <w:t>7</w:t>
            </w: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52688D" w:rsidP="007A39B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17203" w:rsidRPr="00E67A83">
              <w:rPr>
                <w:rFonts w:ascii="Times New Roman" w:eastAsia="Times New Roman" w:hAnsi="Times New Roman" w:cs="Times New Roman"/>
                <w:sz w:val="28"/>
                <w:szCs w:val="28"/>
              </w:rPr>
              <w:t>Tổng vệ sinh trường lớp</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P.HT, GVCN</w:t>
            </w:r>
            <w:proofErr w:type="gramStart"/>
            <w:r w:rsidRPr="00E67A83">
              <w:rPr>
                <w:rFonts w:ascii="Times New Roman" w:eastAsia="Times New Roman" w:hAnsi="Times New Roman" w:cs="Times New Roman"/>
                <w:sz w:val="28"/>
                <w:szCs w:val="28"/>
              </w:rPr>
              <w:t>,PHHS</w:t>
            </w:r>
            <w:proofErr w:type="gramEnd"/>
            <w:r w:rsidRPr="00E67A83">
              <w:rPr>
                <w:rFonts w:ascii="Times New Roman" w:eastAsia="Times New Roman" w:hAnsi="Times New Roman" w:cs="Times New Roman"/>
                <w:sz w:val="28"/>
                <w:szCs w:val="28"/>
              </w:rPr>
              <w:t>, lao công.</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0" w:type="auto"/>
            <w:vMerge/>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Chuẩn bị tốt CSVC, các điều kiện khác chào mừng kỷ niệm ngày nhà giáo VN 20/11</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-P.HT, Công đoàn, Bí thư Đoàn, TPT, Các tổ trưởng.</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1425" w:type="dxa"/>
            <w:vMerge w:val="restart"/>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r w:rsidRPr="00E67A83">
              <w:rPr>
                <w:rFonts w:ascii="Times New Roman" w:eastAsia="Times New Roman" w:hAnsi="Times New Roman" w:cs="Times New Roman"/>
                <w:b/>
                <w:bCs/>
                <w:sz w:val="28"/>
                <w:szCs w:val="28"/>
              </w:rPr>
              <w:t>12/201</w:t>
            </w:r>
            <w:r w:rsidR="0052688D">
              <w:rPr>
                <w:rFonts w:ascii="Times New Roman" w:eastAsia="Times New Roman" w:hAnsi="Times New Roman" w:cs="Times New Roman"/>
                <w:b/>
                <w:bCs/>
                <w:sz w:val="28"/>
                <w:szCs w:val="28"/>
              </w:rPr>
              <w:t>7</w:t>
            </w: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xml:space="preserve">- Lập kế hoạch phân công kiểm kê </w:t>
            </w:r>
            <w:r w:rsidR="00A87FC6">
              <w:rPr>
                <w:rFonts w:ascii="Times New Roman" w:eastAsia="Times New Roman" w:hAnsi="Times New Roman" w:cs="Times New Roman"/>
                <w:sz w:val="28"/>
                <w:szCs w:val="28"/>
              </w:rPr>
              <w:t>tài sản năm học 2018</w:t>
            </w:r>
            <w:r w:rsidR="00651E29">
              <w:rPr>
                <w:rFonts w:ascii="Times New Roman" w:eastAsia="Times New Roman" w:hAnsi="Times New Roman" w:cs="Times New Roman"/>
                <w:sz w:val="28"/>
                <w:szCs w:val="28"/>
              </w:rPr>
              <w:t xml:space="preserve"> - 201</w:t>
            </w:r>
            <w:r w:rsidR="00A87FC6">
              <w:rPr>
                <w:rFonts w:ascii="Times New Roman" w:eastAsia="Times New Roman" w:hAnsi="Times New Roman" w:cs="Times New Roman"/>
                <w:sz w:val="28"/>
                <w:szCs w:val="28"/>
              </w:rPr>
              <w:t>9</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F565D3" w:rsidP="007A39B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P.HT</w:t>
            </w:r>
            <w:proofErr w:type="gramStart"/>
            <w:r w:rsidR="00717203" w:rsidRPr="00E67A83">
              <w:rPr>
                <w:rFonts w:ascii="Times New Roman" w:eastAsia="Times New Roman" w:hAnsi="Times New Roman" w:cs="Times New Roman"/>
                <w:sz w:val="28"/>
                <w:szCs w:val="28"/>
              </w:rPr>
              <w:t>,Công</w:t>
            </w:r>
            <w:proofErr w:type="gramEnd"/>
            <w:r w:rsidR="00717203" w:rsidRPr="00E67A83">
              <w:rPr>
                <w:rFonts w:ascii="Times New Roman" w:eastAsia="Times New Roman" w:hAnsi="Times New Roman" w:cs="Times New Roman"/>
                <w:sz w:val="28"/>
                <w:szCs w:val="28"/>
              </w:rPr>
              <w:t xml:space="preserve"> đoàn, giáo viên,  CM, kế toán trường.</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0" w:type="auto"/>
            <w:vMerge/>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Kiểm kê tài sản tăng giảm trong năm.</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P.HT, Công Đoàn, Bảo vệ, giáo viên được phân công.</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1425" w:type="dxa"/>
            <w:vMerge w:val="restart"/>
            <w:tcBorders>
              <w:top w:val="outset" w:sz="6" w:space="0" w:color="auto"/>
              <w:left w:val="outset" w:sz="6" w:space="0" w:color="auto"/>
              <w:bottom w:val="outset" w:sz="6" w:space="0" w:color="auto"/>
              <w:right w:val="outset" w:sz="6" w:space="0" w:color="auto"/>
            </w:tcBorders>
            <w:vAlign w:val="center"/>
            <w:hideMark/>
          </w:tcPr>
          <w:p w:rsidR="00717203" w:rsidRPr="00E67A83" w:rsidRDefault="003A69AF" w:rsidP="00651E29">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0</w:t>
            </w:r>
            <w:r w:rsidR="00717203" w:rsidRPr="00E67A83">
              <w:rPr>
                <w:rFonts w:ascii="Times New Roman" w:eastAsia="Times New Roman" w:hAnsi="Times New Roman" w:cs="Times New Roman"/>
                <w:b/>
                <w:bCs/>
                <w:sz w:val="28"/>
                <w:szCs w:val="28"/>
              </w:rPr>
              <w:t>1/201</w:t>
            </w:r>
            <w:r w:rsidR="0052688D">
              <w:rPr>
                <w:rFonts w:ascii="Times New Roman" w:eastAsia="Times New Roman" w:hAnsi="Times New Roman" w:cs="Times New Roman"/>
                <w:b/>
                <w:bCs/>
                <w:sz w:val="28"/>
                <w:szCs w:val="28"/>
              </w:rPr>
              <w:t>8</w:t>
            </w: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Theo dõi việc sử dụng đồ dùng, thiết bị giảng dạy của giáo viên.</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P.HT, tổ trưởng+ KT</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0" w:type="auto"/>
            <w:vMerge/>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xml:space="preserve">- </w:t>
            </w:r>
            <w:r w:rsidR="0052688D" w:rsidRPr="00E67A83">
              <w:rPr>
                <w:rFonts w:ascii="Times New Roman" w:eastAsia="Times New Roman" w:hAnsi="Times New Roman" w:cs="Times New Roman"/>
                <w:sz w:val="28"/>
                <w:szCs w:val="28"/>
              </w:rPr>
              <w:t xml:space="preserve"> Thường xuyên giám sát tình hình tài sản trong nhà trường, sửa chữa tài sản hư hỏng</w:t>
            </w:r>
            <w:r w:rsidR="0052688D">
              <w:rPr>
                <w:rFonts w:ascii="Times New Roman" w:eastAsia="Times New Roman" w:hAnsi="Times New Roman" w:cs="Times New Roman"/>
                <w:sz w:val="28"/>
                <w:szCs w:val="28"/>
              </w:rPr>
              <w:t xml:space="preserve">, đảm bảo việc chăm sóc, giáo dục trẻ </w:t>
            </w:r>
            <w:r w:rsidR="0052688D" w:rsidRPr="00E67A83">
              <w:rPr>
                <w:rFonts w:ascii="Times New Roman" w:eastAsia="Times New Roman" w:hAnsi="Times New Roman" w:cs="Times New Roman"/>
                <w:sz w:val="28"/>
                <w:szCs w:val="28"/>
              </w:rPr>
              <w:t>được tốt</w:t>
            </w:r>
            <w:proofErr w:type="gramStart"/>
            <w:r w:rsidR="0052688D" w:rsidRPr="00E67A83">
              <w:rPr>
                <w:rFonts w:ascii="Times New Roman" w:eastAsia="Times New Roman" w:hAnsi="Times New Roman" w:cs="Times New Roman"/>
                <w:sz w:val="28"/>
                <w:szCs w:val="28"/>
              </w:rPr>
              <w:t>.</w:t>
            </w:r>
            <w:r w:rsidRPr="00E67A83">
              <w:rPr>
                <w:rFonts w:ascii="Times New Roman" w:eastAsia="Times New Roman" w:hAnsi="Times New Roman" w:cs="Times New Roman"/>
                <w:sz w:val="28"/>
                <w:szCs w:val="28"/>
              </w:rPr>
              <w:t>.</w:t>
            </w:r>
            <w:proofErr w:type="gramEnd"/>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P.HT, Bảo vệ</w:t>
            </w:r>
            <w:r w:rsidR="00E50A0C">
              <w:rPr>
                <w:rFonts w:ascii="Times New Roman" w:eastAsia="Times New Roman" w:hAnsi="Times New Roman" w:cs="Times New Roman"/>
                <w:sz w:val="28"/>
                <w:szCs w:val="28"/>
              </w:rPr>
              <w:t>, Công đoàn, giáo viên</w:t>
            </w:r>
            <w:r w:rsidRPr="00E67A83">
              <w:rPr>
                <w:rFonts w:ascii="Times New Roman" w:eastAsia="Times New Roman" w:hAnsi="Times New Roman" w:cs="Times New Roman"/>
                <w:sz w:val="28"/>
                <w:szCs w:val="28"/>
              </w:rPr>
              <w:t>, kế toán trường, lao công.</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0" w:type="auto"/>
            <w:vMerge/>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xml:space="preserve">- </w:t>
            </w:r>
            <w:r w:rsidR="0052688D" w:rsidRPr="00E67A83">
              <w:rPr>
                <w:rFonts w:ascii="Times New Roman" w:eastAsia="Times New Roman" w:hAnsi="Times New Roman" w:cs="Times New Roman"/>
                <w:sz w:val="28"/>
                <w:szCs w:val="28"/>
              </w:rPr>
              <w:t xml:space="preserve"> Chỉ đạo tổng vệ sinh trường lớp, chăm sóc và trồng cây xanh</w:t>
            </w:r>
            <w:proofErr w:type="gramStart"/>
            <w:r w:rsidR="0052688D" w:rsidRPr="00E67A83">
              <w:rPr>
                <w:rFonts w:ascii="Times New Roman" w:eastAsia="Times New Roman" w:hAnsi="Times New Roman" w:cs="Times New Roman"/>
                <w:sz w:val="28"/>
                <w:szCs w:val="28"/>
              </w:rPr>
              <w:t>.</w:t>
            </w:r>
            <w:r w:rsidRPr="00E67A83">
              <w:rPr>
                <w:rFonts w:ascii="Times New Roman" w:eastAsia="Times New Roman" w:hAnsi="Times New Roman" w:cs="Times New Roman"/>
                <w:sz w:val="28"/>
                <w:szCs w:val="28"/>
              </w:rPr>
              <w:t>.</w:t>
            </w:r>
            <w:proofErr w:type="gramEnd"/>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E50A0C" w:rsidP="007A39B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CBQL-GV-NV</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0" w:type="auto"/>
            <w:vMerge/>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Báo cáo tài sản tăng, giảm về Phòng Giáo dục - Đào tạo.</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P.HT</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0" w:type="auto"/>
            <w:vMerge/>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Kiểm tra việc bảo quản CSVC của các lớp.</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F565D3" w:rsidP="007A39B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P.HT, </w:t>
            </w:r>
            <w:r w:rsidR="00717203" w:rsidRPr="00E67A83">
              <w:rPr>
                <w:rFonts w:ascii="Times New Roman" w:eastAsia="Times New Roman" w:hAnsi="Times New Roman" w:cs="Times New Roman"/>
                <w:sz w:val="28"/>
                <w:szCs w:val="28"/>
              </w:rPr>
              <w:t>GVCN.</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1425" w:type="dxa"/>
            <w:vMerge w:val="restart"/>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r w:rsidRPr="00E67A83">
              <w:rPr>
                <w:rFonts w:ascii="Times New Roman" w:eastAsia="Times New Roman" w:hAnsi="Times New Roman" w:cs="Times New Roman"/>
                <w:b/>
                <w:bCs/>
                <w:sz w:val="28"/>
                <w:szCs w:val="28"/>
              </w:rPr>
              <w:t>2/201</w:t>
            </w:r>
            <w:r w:rsidR="0052688D">
              <w:rPr>
                <w:rFonts w:ascii="Times New Roman" w:eastAsia="Times New Roman" w:hAnsi="Times New Roman" w:cs="Times New Roman"/>
                <w:b/>
                <w:bCs/>
                <w:sz w:val="28"/>
                <w:szCs w:val="28"/>
              </w:rPr>
              <w:t>8</w:t>
            </w: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52688D" w:rsidP="0052688D">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xml:space="preserve"> Vệ sinh trường lớp, khuôn viên trường học, kiểm tra lại cơ sở vật chất của trường trước khi nghỉ Tết Nguyên đán</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C4551E" w:rsidP="007A39B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P.HT, Công đoàn, GVCN</w:t>
            </w:r>
            <w:r w:rsidR="00717203" w:rsidRPr="00E67A83">
              <w:rPr>
                <w:rFonts w:ascii="Times New Roman" w:eastAsia="Times New Roman" w:hAnsi="Times New Roman" w:cs="Times New Roman"/>
                <w:sz w:val="28"/>
                <w:szCs w:val="28"/>
              </w:rPr>
              <w:t>, kế toán trường.</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52688D">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r w:rsidR="0052688D" w:rsidRPr="00E67A83">
              <w:rPr>
                <w:rFonts w:ascii="Times New Roman" w:eastAsia="Times New Roman" w:hAnsi="Times New Roman" w:cs="Times New Roman"/>
                <w:sz w:val="28"/>
                <w:szCs w:val="28"/>
              </w:rPr>
              <w:t xml:space="preserve">  </w:t>
            </w:r>
          </w:p>
        </w:tc>
      </w:tr>
      <w:tr w:rsidR="00717203" w:rsidRPr="00E67A83" w:rsidTr="00851D64">
        <w:tc>
          <w:tcPr>
            <w:tcW w:w="0" w:type="auto"/>
            <w:vMerge/>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52688D"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Phân công trực ban, giữ gìn, bảo quản tài sản nhà trường trong thời gian nghỉ Tết</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P.HT, GVCN.</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0" w:type="auto"/>
            <w:vMerge/>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Kiểm tra việc bảo quản CSVC của các lớp.</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F565D3" w:rsidP="007A39B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P.HT, </w:t>
            </w:r>
            <w:r w:rsidR="00717203" w:rsidRPr="00E67A83">
              <w:rPr>
                <w:rFonts w:ascii="Times New Roman" w:eastAsia="Times New Roman" w:hAnsi="Times New Roman" w:cs="Times New Roman"/>
                <w:sz w:val="28"/>
                <w:szCs w:val="28"/>
              </w:rPr>
              <w:t>GVCN.</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1425" w:type="dxa"/>
            <w:vMerge w:val="restart"/>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r w:rsidRPr="00E67A83">
              <w:rPr>
                <w:rFonts w:ascii="Times New Roman" w:eastAsia="Times New Roman" w:hAnsi="Times New Roman" w:cs="Times New Roman"/>
                <w:b/>
                <w:bCs/>
                <w:sz w:val="28"/>
                <w:szCs w:val="28"/>
              </w:rPr>
              <w:lastRenderedPageBreak/>
              <w:t>3/201</w:t>
            </w:r>
            <w:r w:rsidR="0052688D">
              <w:rPr>
                <w:rFonts w:ascii="Times New Roman" w:eastAsia="Times New Roman" w:hAnsi="Times New Roman" w:cs="Times New Roman"/>
                <w:b/>
                <w:bCs/>
                <w:sz w:val="28"/>
                <w:szCs w:val="28"/>
              </w:rPr>
              <w:t>8</w:t>
            </w: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xml:space="preserve">- Theo dõi tình hình cảnh quan môi trường </w:t>
            </w:r>
            <w:proofErr w:type="gramStart"/>
            <w:r w:rsidRPr="00E67A83">
              <w:rPr>
                <w:rFonts w:ascii="Times New Roman" w:eastAsia="Times New Roman" w:hAnsi="Times New Roman" w:cs="Times New Roman"/>
                <w:sz w:val="28"/>
                <w:szCs w:val="28"/>
              </w:rPr>
              <w:t>( tổng</w:t>
            </w:r>
            <w:proofErr w:type="gramEnd"/>
            <w:r w:rsidRPr="00E67A83">
              <w:rPr>
                <w:rFonts w:ascii="Times New Roman" w:eastAsia="Times New Roman" w:hAnsi="Times New Roman" w:cs="Times New Roman"/>
                <w:sz w:val="28"/>
                <w:szCs w:val="28"/>
              </w:rPr>
              <w:t xml:space="preserve"> vệ sinh trường lớp).</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P.HT, lao công.</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0" w:type="auto"/>
            <w:vMerge/>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 Chuẩn bị C</w:t>
            </w:r>
            <w:r w:rsidR="00C4551E">
              <w:rPr>
                <w:rFonts w:ascii="Times New Roman" w:eastAsia="Times New Roman" w:hAnsi="Times New Roman" w:cs="Times New Roman"/>
                <w:sz w:val="28"/>
                <w:szCs w:val="28"/>
              </w:rPr>
              <w:t xml:space="preserve">SVC cho chuyên đề , hội giảng </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F565D3" w:rsidP="007A39B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P.HT (lập kế hoạch)</w:t>
            </w:r>
            <w:proofErr w:type="gramStart"/>
            <w:r>
              <w:rPr>
                <w:rFonts w:ascii="Times New Roman" w:eastAsia="Times New Roman" w:hAnsi="Times New Roman" w:cs="Times New Roman"/>
                <w:sz w:val="28"/>
                <w:szCs w:val="28"/>
              </w:rPr>
              <w:t xml:space="preserve">, </w:t>
            </w:r>
            <w:r w:rsidR="00717203" w:rsidRPr="00E67A83">
              <w:rPr>
                <w:rFonts w:ascii="Times New Roman" w:eastAsia="Times New Roman" w:hAnsi="Times New Roman" w:cs="Times New Roman"/>
                <w:sz w:val="28"/>
                <w:szCs w:val="28"/>
              </w:rPr>
              <w:t>,</w:t>
            </w:r>
            <w:proofErr w:type="gramEnd"/>
            <w:r w:rsidR="00717203" w:rsidRPr="00E67A83">
              <w:rPr>
                <w:rFonts w:ascii="Times New Roman" w:eastAsia="Times New Roman" w:hAnsi="Times New Roman" w:cs="Times New Roman"/>
                <w:sz w:val="28"/>
                <w:szCs w:val="28"/>
              </w:rPr>
              <w:t xml:space="preserve"> GV, GVCN.</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0" w:type="auto"/>
            <w:vMerge/>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Kiểm tra việc bảo quản CSVC của các lớp.</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F565D3" w:rsidP="007A39B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P.HT</w:t>
            </w:r>
            <w:r w:rsidR="00717203" w:rsidRPr="00E67A83">
              <w:rPr>
                <w:rFonts w:ascii="Times New Roman" w:eastAsia="Times New Roman" w:hAnsi="Times New Roman" w:cs="Times New Roman"/>
                <w:sz w:val="28"/>
                <w:szCs w:val="28"/>
              </w:rPr>
              <w:t>, GVCN.</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0" w:type="auto"/>
            <w:vMerge/>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Phối hợp Đoàn TN chuẩn bị CSVC phục vụ cho các hoạt động VHVN – TDTT chào mừng ngày thành lập Đoàn TNCS HCM 26/03</w:t>
            </w:r>
            <w:r w:rsidR="00C4551E">
              <w:rPr>
                <w:rFonts w:ascii="Times New Roman" w:eastAsia="Times New Roman" w:hAnsi="Times New Roman" w:cs="Times New Roman"/>
                <w:sz w:val="28"/>
                <w:szCs w:val="28"/>
              </w:rPr>
              <w:t>,  phối  hợp với công  đoàn  tổ chức  kỷ  niệm ngày  8/3</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F565D3" w:rsidP="007A39B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P.HT</w:t>
            </w:r>
            <w:r w:rsidR="00717203" w:rsidRPr="00E67A83">
              <w:rPr>
                <w:rFonts w:ascii="Times New Roman" w:eastAsia="Times New Roman" w:hAnsi="Times New Roman" w:cs="Times New Roman"/>
                <w:sz w:val="28"/>
                <w:szCs w:val="28"/>
              </w:rPr>
              <w:t>, BTĐ TN</w:t>
            </w:r>
            <w:r>
              <w:rPr>
                <w:rFonts w:ascii="Times New Roman" w:eastAsia="Times New Roman" w:hAnsi="Times New Roman" w:cs="Times New Roman"/>
                <w:sz w:val="28"/>
                <w:szCs w:val="28"/>
              </w:rPr>
              <w:t>,CTCĐ</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1425" w:type="dxa"/>
            <w:vMerge w:val="restart"/>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r w:rsidRPr="00E67A83">
              <w:rPr>
                <w:rFonts w:ascii="Times New Roman" w:eastAsia="Times New Roman" w:hAnsi="Times New Roman" w:cs="Times New Roman"/>
                <w:b/>
                <w:bCs/>
                <w:sz w:val="28"/>
                <w:szCs w:val="28"/>
              </w:rPr>
              <w:t>4/201</w:t>
            </w:r>
            <w:r w:rsidR="0052688D">
              <w:rPr>
                <w:rFonts w:ascii="Times New Roman" w:eastAsia="Times New Roman" w:hAnsi="Times New Roman" w:cs="Times New Roman"/>
                <w:b/>
                <w:bCs/>
                <w:sz w:val="28"/>
                <w:szCs w:val="28"/>
              </w:rPr>
              <w:t>8</w:t>
            </w: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xml:space="preserve">- Kiểm tra tình hình bàn ghế thiết </w:t>
            </w:r>
            <w:proofErr w:type="gramStart"/>
            <w:r w:rsidRPr="00E67A83">
              <w:rPr>
                <w:rFonts w:ascii="Times New Roman" w:eastAsia="Times New Roman" w:hAnsi="Times New Roman" w:cs="Times New Roman"/>
                <w:sz w:val="28"/>
                <w:szCs w:val="28"/>
              </w:rPr>
              <w:t>bị .</w:t>
            </w:r>
            <w:proofErr w:type="gramEnd"/>
            <w:r w:rsidRPr="00E67A83">
              <w:rPr>
                <w:rFonts w:ascii="Times New Roman" w:eastAsia="Times New Roman" w:hAnsi="Times New Roman" w:cs="Times New Roman"/>
                <w:sz w:val="28"/>
                <w:szCs w:val="28"/>
              </w:rPr>
              <w:t xml:space="preserve"> </w:t>
            </w:r>
            <w:proofErr w:type="gramStart"/>
            <w:r w:rsidRPr="00E67A83">
              <w:rPr>
                <w:rFonts w:ascii="Times New Roman" w:eastAsia="Times New Roman" w:hAnsi="Times New Roman" w:cs="Times New Roman"/>
                <w:sz w:val="28"/>
                <w:szCs w:val="28"/>
              </w:rPr>
              <w:t>bảo</w:t>
            </w:r>
            <w:proofErr w:type="gramEnd"/>
            <w:r w:rsidRPr="00E67A83">
              <w:rPr>
                <w:rFonts w:ascii="Times New Roman" w:eastAsia="Times New Roman" w:hAnsi="Times New Roman" w:cs="Times New Roman"/>
                <w:sz w:val="28"/>
                <w:szCs w:val="28"/>
              </w:rPr>
              <w:t xml:space="preserve"> trì máy tính .</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F565D3" w:rsidP="007A39B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P.HT,</w:t>
            </w:r>
            <w:r w:rsidR="00717203" w:rsidRPr="00E67A83">
              <w:rPr>
                <w:rFonts w:ascii="Times New Roman" w:eastAsia="Times New Roman" w:hAnsi="Times New Roman" w:cs="Times New Roman"/>
                <w:sz w:val="28"/>
                <w:szCs w:val="28"/>
              </w:rPr>
              <w:t>GV</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0" w:type="auto"/>
            <w:vMerge/>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Kiểm tra thiết bị dạy học (quan sát, trao đổi với cán bộ phụ trách thiết bị).</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P.HT, tổ trưởng CM.</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0" w:type="auto"/>
            <w:vMerge/>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Kiểm tra thư viện (việc sắp xếp, bố trí, trang trí, vệ sinh, sổ sách, bảo quản, phân loại, tinh thần thái độ làm việc</w:t>
            </w:r>
            <w:proofErr w:type="gramStart"/>
            <w:r w:rsidRPr="00E67A83">
              <w:rPr>
                <w:rFonts w:ascii="Times New Roman" w:eastAsia="Times New Roman" w:hAnsi="Times New Roman" w:cs="Times New Roman"/>
                <w:sz w:val="28"/>
                <w:szCs w:val="28"/>
              </w:rPr>
              <w:t>,...</w:t>
            </w:r>
            <w:proofErr w:type="gramEnd"/>
            <w:r w:rsidRPr="00E67A83">
              <w:rPr>
                <w:rFonts w:ascii="Times New Roman" w:eastAsia="Times New Roman" w:hAnsi="Times New Roman" w:cs="Times New Roman"/>
                <w:sz w:val="28"/>
                <w:szCs w:val="28"/>
              </w:rPr>
              <w:t>)</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P.HT, Công Đoàn, BV</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0" w:type="auto"/>
            <w:vMerge/>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 Kiểm tra việc bảo quản CSVC của các lớp.</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P.HT, Bảo vệ, GVCN.</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0" w:type="auto"/>
            <w:vMerge/>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Tổng vệ sinh trường học, theo dõi và sửa chữa bàn ghế, hệ thống điện, đèn, quạt.</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P.HT, Đoàn TN, GVKN.</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0" w:type="auto"/>
            <w:vMerge/>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Chỉ đạo tổng vệ sinh trường lớp, chăm sóc cây xanh.</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P.HT, GVCN.</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0" w:type="auto"/>
            <w:vMerge/>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C4551E" w:rsidP="007A39B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Đăng  ký  sách  lớp  1  cho trẻ 5  tuổi  </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C4551E" w:rsidP="007A39B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17203" w:rsidRPr="00E67A83">
              <w:rPr>
                <w:rFonts w:ascii="Times New Roman" w:eastAsia="Times New Roman" w:hAnsi="Times New Roman" w:cs="Times New Roman"/>
                <w:sz w:val="28"/>
                <w:szCs w:val="28"/>
              </w:rPr>
              <w:t xml:space="preserve"> GVCN.</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0" w:type="auto"/>
            <w:vMerge/>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Kiểm tra việc bảo quản CSVC của các lớp.</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P.HT, Bảo vệ, GVCN.</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5D05D2" w:rsidRPr="00E67A83" w:rsidTr="00851D64">
        <w:trPr>
          <w:trHeight w:val="963"/>
        </w:trPr>
        <w:tc>
          <w:tcPr>
            <w:tcW w:w="1425" w:type="dxa"/>
            <w:tcBorders>
              <w:top w:val="outset" w:sz="6" w:space="0" w:color="auto"/>
              <w:left w:val="outset" w:sz="6" w:space="0" w:color="auto"/>
              <w:bottom w:val="outset" w:sz="6" w:space="0" w:color="auto"/>
              <w:right w:val="outset" w:sz="6" w:space="0" w:color="auto"/>
            </w:tcBorders>
            <w:vAlign w:val="center"/>
            <w:hideMark/>
          </w:tcPr>
          <w:p w:rsidR="005D05D2" w:rsidRPr="00E67A83" w:rsidRDefault="005D05D2" w:rsidP="00651E29">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5/201</w:t>
            </w:r>
            <w:r w:rsidR="0052688D">
              <w:rPr>
                <w:rFonts w:ascii="Times New Roman" w:eastAsia="Times New Roman" w:hAnsi="Times New Roman" w:cs="Times New Roman"/>
                <w:b/>
                <w:bCs/>
                <w:sz w:val="28"/>
                <w:szCs w:val="28"/>
              </w:rPr>
              <w:t>8</w:t>
            </w:r>
          </w:p>
        </w:tc>
        <w:tc>
          <w:tcPr>
            <w:tcW w:w="5153" w:type="dxa"/>
            <w:tcBorders>
              <w:top w:val="outset" w:sz="6" w:space="0" w:color="auto"/>
              <w:left w:val="outset" w:sz="6" w:space="0" w:color="auto"/>
              <w:bottom w:val="outset" w:sz="6" w:space="0" w:color="auto"/>
              <w:right w:val="outset" w:sz="6" w:space="0" w:color="auto"/>
            </w:tcBorders>
            <w:vAlign w:val="center"/>
            <w:hideMark/>
          </w:tcPr>
          <w:p w:rsidR="005D05D2" w:rsidRDefault="005D05D2" w:rsidP="007A39B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Kiểm kê  tài  sản </w:t>
            </w:r>
          </w:p>
          <w:p w:rsidR="00CF7347" w:rsidRPr="00E67A83" w:rsidRDefault="00CF7347" w:rsidP="007A39B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Lập kế  hoạch xây dựng, sủa  chữa CSVC trong  dịp nghỉ  hè  </w:t>
            </w:r>
          </w:p>
        </w:tc>
        <w:tc>
          <w:tcPr>
            <w:tcW w:w="2700" w:type="dxa"/>
            <w:tcBorders>
              <w:top w:val="outset" w:sz="6" w:space="0" w:color="auto"/>
              <w:left w:val="outset" w:sz="6" w:space="0" w:color="auto"/>
              <w:bottom w:val="outset" w:sz="6" w:space="0" w:color="auto"/>
              <w:right w:val="outset" w:sz="6" w:space="0" w:color="auto"/>
            </w:tcBorders>
            <w:vAlign w:val="center"/>
            <w:hideMark/>
          </w:tcPr>
          <w:p w:rsidR="005D05D2" w:rsidRDefault="005D05D2" w:rsidP="007A39B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PHT- GVCN</w:t>
            </w:r>
          </w:p>
          <w:p w:rsidR="00CF7347" w:rsidRPr="00E67A83" w:rsidRDefault="00CF7347" w:rsidP="007A39B3">
            <w:pPr>
              <w:spacing w:after="0"/>
              <w:rPr>
                <w:rFonts w:ascii="Times New Roman" w:eastAsia="Times New Roman" w:hAnsi="Times New Roman" w:cs="Times New Roman"/>
                <w:sz w:val="28"/>
                <w:szCs w:val="28"/>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5D05D2" w:rsidRPr="00E67A83" w:rsidRDefault="005D05D2" w:rsidP="007A39B3">
            <w:pPr>
              <w:spacing w:after="0"/>
              <w:rPr>
                <w:rFonts w:ascii="Times New Roman" w:eastAsia="Times New Roman" w:hAnsi="Times New Roman" w:cs="Times New Roman"/>
                <w:sz w:val="28"/>
                <w:szCs w:val="28"/>
              </w:rPr>
            </w:pPr>
          </w:p>
        </w:tc>
      </w:tr>
      <w:tr w:rsidR="00717203" w:rsidRPr="00E67A83" w:rsidTr="00851D64">
        <w:tc>
          <w:tcPr>
            <w:tcW w:w="1425" w:type="dxa"/>
            <w:vMerge w:val="restart"/>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r w:rsidRPr="00E67A83">
              <w:rPr>
                <w:rFonts w:ascii="Times New Roman" w:eastAsia="Times New Roman" w:hAnsi="Times New Roman" w:cs="Times New Roman"/>
                <w:b/>
                <w:bCs/>
                <w:sz w:val="28"/>
                <w:szCs w:val="28"/>
              </w:rPr>
              <w:t>6/201</w:t>
            </w:r>
            <w:r w:rsidR="0052688D">
              <w:rPr>
                <w:rFonts w:ascii="Times New Roman" w:eastAsia="Times New Roman" w:hAnsi="Times New Roman" w:cs="Times New Roman"/>
                <w:b/>
                <w:bCs/>
                <w:sz w:val="28"/>
                <w:szCs w:val="28"/>
              </w:rPr>
              <w:t>8</w:t>
            </w: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Sắp xếp lại phòng học, bàn ghế</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P.HT, GVBM, GVCN.</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0" w:type="auto"/>
            <w:vMerge/>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Thường xuyên vệ sinh trường lớp, chăm sóc cây xanh.</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P.HT, GVCN, Học sinh, lao công.</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1425" w:type="dxa"/>
            <w:vMerge w:val="restart"/>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r w:rsidRPr="00E67A83">
              <w:rPr>
                <w:rFonts w:ascii="Times New Roman" w:eastAsia="Times New Roman" w:hAnsi="Times New Roman" w:cs="Times New Roman"/>
                <w:b/>
                <w:bCs/>
                <w:sz w:val="28"/>
                <w:szCs w:val="28"/>
              </w:rPr>
              <w:t>7/201</w:t>
            </w:r>
            <w:r w:rsidR="0052688D">
              <w:rPr>
                <w:rFonts w:ascii="Times New Roman" w:eastAsia="Times New Roman" w:hAnsi="Times New Roman" w:cs="Times New Roman"/>
                <w:b/>
                <w:bCs/>
                <w:sz w:val="28"/>
                <w:szCs w:val="28"/>
              </w:rPr>
              <w:t>8</w:t>
            </w: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Chuẩn bị CSVC cho năm học mới</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P.HT, Bảo vệ, Tổ trưởng tổ Văn Phòng.</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0" w:type="auto"/>
            <w:vMerge/>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Thống kê lại tình hình cơ sở vật chất, hiện trạng, số lượng chuẩn bị cho việc tuyển sinh, sắp lớp cho năm học mới.</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FA136B" w:rsidP="007A39B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P.HT</w:t>
            </w:r>
            <w:proofErr w:type="gramStart"/>
            <w:r>
              <w:rPr>
                <w:rFonts w:ascii="Times New Roman" w:eastAsia="Times New Roman" w:hAnsi="Times New Roman" w:cs="Times New Roman"/>
                <w:sz w:val="28"/>
                <w:szCs w:val="28"/>
              </w:rPr>
              <w:t xml:space="preserve">, </w:t>
            </w:r>
            <w:r w:rsidR="00717203" w:rsidRPr="00E67A83">
              <w:rPr>
                <w:rFonts w:ascii="Times New Roman" w:eastAsia="Times New Roman" w:hAnsi="Times New Roman" w:cs="Times New Roman"/>
                <w:sz w:val="28"/>
                <w:szCs w:val="28"/>
              </w:rPr>
              <w:t xml:space="preserve"> GVKN</w:t>
            </w:r>
            <w:proofErr w:type="gramEnd"/>
            <w:r w:rsidR="00717203" w:rsidRPr="00E67A83">
              <w:rPr>
                <w:rFonts w:ascii="Times New Roman" w:eastAsia="Times New Roman" w:hAnsi="Times New Roman" w:cs="Times New Roman"/>
                <w:sz w:val="28"/>
                <w:szCs w:val="28"/>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r w:rsidR="00717203" w:rsidRPr="00E67A83" w:rsidTr="00851D64">
        <w:tc>
          <w:tcPr>
            <w:tcW w:w="0" w:type="auto"/>
            <w:vMerge/>
            <w:tcBorders>
              <w:top w:val="outset" w:sz="6" w:space="0" w:color="auto"/>
              <w:left w:val="outset" w:sz="6" w:space="0" w:color="auto"/>
              <w:bottom w:val="single" w:sz="4" w:space="0" w:color="auto"/>
              <w:right w:val="outset" w:sz="6" w:space="0" w:color="auto"/>
            </w:tcBorders>
            <w:vAlign w:val="center"/>
            <w:hideMark/>
          </w:tcPr>
          <w:p w:rsidR="00717203" w:rsidRPr="00E67A83" w:rsidRDefault="00717203" w:rsidP="00651E29">
            <w:pPr>
              <w:spacing w:after="0"/>
              <w:jc w:val="center"/>
              <w:rPr>
                <w:rFonts w:ascii="Times New Roman" w:eastAsia="Times New Roman" w:hAnsi="Times New Roman" w:cs="Times New Roman"/>
                <w:sz w:val="28"/>
                <w:szCs w:val="28"/>
              </w:rPr>
            </w:pPr>
          </w:p>
        </w:tc>
        <w:tc>
          <w:tcPr>
            <w:tcW w:w="5153" w:type="dxa"/>
            <w:tcBorders>
              <w:top w:val="outset" w:sz="6" w:space="0" w:color="auto"/>
              <w:left w:val="outset" w:sz="6" w:space="0" w:color="auto"/>
              <w:bottom w:val="single" w:sz="4"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Lập kế</w:t>
            </w:r>
            <w:r w:rsidR="00851D64">
              <w:rPr>
                <w:rFonts w:ascii="Times New Roman" w:eastAsia="Times New Roman" w:hAnsi="Times New Roman" w:cs="Times New Roman"/>
                <w:sz w:val="28"/>
                <w:szCs w:val="28"/>
              </w:rPr>
              <w:t xml:space="preserve"> hoạch mua sắm tài sản mới, sửa </w:t>
            </w:r>
            <w:r w:rsidRPr="00E67A83">
              <w:rPr>
                <w:rFonts w:ascii="Times New Roman" w:eastAsia="Times New Roman" w:hAnsi="Times New Roman" w:cs="Times New Roman"/>
                <w:sz w:val="28"/>
                <w:szCs w:val="28"/>
              </w:rPr>
              <w:t xml:space="preserve">chữa tài sản hiện có phục vụ cho năm học </w:t>
            </w:r>
          </w:p>
        </w:tc>
        <w:tc>
          <w:tcPr>
            <w:tcW w:w="270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P.HT, Tổ trưởng chuyên môn, kế toán.</w:t>
            </w:r>
          </w:p>
        </w:tc>
        <w:tc>
          <w:tcPr>
            <w:tcW w:w="990" w:type="dxa"/>
            <w:tcBorders>
              <w:top w:val="outset" w:sz="6" w:space="0" w:color="auto"/>
              <w:left w:val="outset" w:sz="6" w:space="0" w:color="auto"/>
              <w:bottom w:val="outset" w:sz="6" w:space="0" w:color="auto"/>
              <w:right w:val="outset" w:sz="6" w:space="0" w:color="auto"/>
            </w:tcBorders>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r>
    </w:tbl>
    <w:p w:rsidR="00F74CE7" w:rsidRDefault="00F74CE7" w:rsidP="007A39B3">
      <w:pPr>
        <w:shd w:val="clear" w:color="auto" w:fill="FFFFFF"/>
        <w:spacing w:after="0"/>
        <w:rPr>
          <w:rFonts w:ascii="Times New Roman" w:eastAsia="Times New Roman" w:hAnsi="Times New Roman" w:cs="Times New Roman"/>
          <w:b/>
          <w:bCs/>
          <w:color w:val="051823"/>
          <w:sz w:val="28"/>
          <w:szCs w:val="28"/>
        </w:rPr>
      </w:pP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b/>
          <w:bCs/>
          <w:color w:val="051823"/>
          <w:sz w:val="28"/>
          <w:szCs w:val="28"/>
        </w:rPr>
        <w:lastRenderedPageBreak/>
        <w:t xml:space="preserve">V. Một số nhiệm vụ trọng tâm trong </w:t>
      </w:r>
      <w:proofErr w:type="gramStart"/>
      <w:r w:rsidRPr="00E67A83">
        <w:rPr>
          <w:rFonts w:ascii="Times New Roman" w:eastAsia="Times New Roman" w:hAnsi="Times New Roman" w:cs="Times New Roman"/>
          <w:b/>
          <w:bCs/>
          <w:color w:val="051823"/>
          <w:sz w:val="28"/>
          <w:szCs w:val="28"/>
        </w:rPr>
        <w:t xml:space="preserve">việc </w:t>
      </w:r>
      <w:r w:rsidR="003A69AF">
        <w:rPr>
          <w:rFonts w:ascii="Times New Roman" w:eastAsia="Times New Roman" w:hAnsi="Times New Roman" w:cs="Times New Roman"/>
          <w:b/>
          <w:bCs/>
          <w:color w:val="051823"/>
          <w:sz w:val="28"/>
          <w:szCs w:val="28"/>
        </w:rPr>
        <w:t xml:space="preserve"> xây</w:t>
      </w:r>
      <w:proofErr w:type="gramEnd"/>
      <w:r w:rsidR="003A69AF">
        <w:rPr>
          <w:rFonts w:ascii="Times New Roman" w:eastAsia="Times New Roman" w:hAnsi="Times New Roman" w:cs="Times New Roman"/>
          <w:b/>
          <w:bCs/>
          <w:color w:val="051823"/>
          <w:sz w:val="28"/>
          <w:szCs w:val="28"/>
        </w:rPr>
        <w:t xml:space="preserve"> dựng ,</w:t>
      </w:r>
      <w:r w:rsidRPr="00E67A83">
        <w:rPr>
          <w:rFonts w:ascii="Times New Roman" w:eastAsia="Times New Roman" w:hAnsi="Times New Roman" w:cs="Times New Roman"/>
          <w:b/>
          <w:bCs/>
          <w:color w:val="051823"/>
          <w:sz w:val="28"/>
          <w:szCs w:val="28"/>
        </w:rPr>
        <w:t>bảo quản CSVC-TBDH:</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b/>
          <w:bCs/>
          <w:color w:val="051823"/>
          <w:sz w:val="28"/>
          <w:szCs w:val="28"/>
        </w:rPr>
        <w:t>1. Bộ phận Cơ sở vật chất – Thiết bị dạy học:</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b/>
          <w:bCs/>
          <w:color w:val="051823"/>
          <w:sz w:val="28"/>
          <w:szCs w:val="28"/>
        </w:rPr>
        <w:t>1.1. Chức năng:</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t xml:space="preserve">Quản lý cơ sở vật chất, trang thiết bị dạy học </w:t>
      </w:r>
      <w:r w:rsidR="00215705">
        <w:rPr>
          <w:rFonts w:ascii="Times New Roman" w:eastAsia="Times New Roman" w:hAnsi="Times New Roman" w:cs="Times New Roman"/>
          <w:color w:val="051823"/>
          <w:sz w:val="28"/>
          <w:szCs w:val="28"/>
        </w:rPr>
        <w:t>trong các hoạt động nhà trường.</w:t>
      </w:r>
      <w:r w:rsidRPr="00E67A83">
        <w:rPr>
          <w:rFonts w:ascii="Times New Roman" w:eastAsia="Times New Roman" w:hAnsi="Times New Roman" w:cs="Times New Roman"/>
          <w:color w:val="051823"/>
          <w:sz w:val="28"/>
          <w:szCs w:val="28"/>
        </w:rPr>
        <w:t>Tham mưu với Hiệu trưởng nhà trường về việc khai thác sử dụng, bảo quản, tu sửa, mua sắm mới, tăng cường cơ sở vật chất, trang thiết bị dạy học.</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b/>
          <w:bCs/>
          <w:color w:val="051823"/>
          <w:sz w:val="28"/>
          <w:szCs w:val="28"/>
        </w:rPr>
        <w:t>1.2. Nhiệm vụ:</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t>a) Thực hiện quy chế trao quyền quản lý, sử dụng cơ sở vật chất, trang thiết bị dạy học cho các cá nhân chịu trách nhiệm ở các phòng</w:t>
      </w:r>
      <w:proofErr w:type="gramStart"/>
      <w:r w:rsidRPr="00E67A83">
        <w:rPr>
          <w:rFonts w:ascii="Times New Roman" w:eastAsia="Times New Roman" w:hAnsi="Times New Roman" w:cs="Times New Roman"/>
          <w:color w:val="051823"/>
          <w:sz w:val="28"/>
          <w:szCs w:val="28"/>
        </w:rPr>
        <w:t>  chức</w:t>
      </w:r>
      <w:proofErr w:type="gramEnd"/>
      <w:r w:rsidRPr="00E67A83">
        <w:rPr>
          <w:rFonts w:ascii="Times New Roman" w:eastAsia="Times New Roman" w:hAnsi="Times New Roman" w:cs="Times New Roman"/>
          <w:color w:val="051823"/>
          <w:sz w:val="28"/>
          <w:szCs w:val="28"/>
        </w:rPr>
        <w:t xml:space="preserve"> năng: các phòng thực hành,  thiết bị, thư viện, vi tính; phòng học lý thuyết; phòng làm việc, tài sản công nói chung.</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t xml:space="preserve">b) Theo dõi, chỉ đạo việc nghiên cứu khai thác sử dụng, bảo quản các tài sản, trang thiết bị dạy học được giao cho các cá nhân quản lý trên sổ sách và sổ </w:t>
      </w:r>
      <w:proofErr w:type="gramStart"/>
      <w:r w:rsidRPr="00E67A83">
        <w:rPr>
          <w:rFonts w:ascii="Times New Roman" w:eastAsia="Times New Roman" w:hAnsi="Times New Roman" w:cs="Times New Roman"/>
          <w:color w:val="051823"/>
          <w:sz w:val="28"/>
          <w:szCs w:val="28"/>
        </w:rPr>
        <w:t>theo</w:t>
      </w:r>
      <w:proofErr w:type="gramEnd"/>
      <w:r w:rsidRPr="00E67A83">
        <w:rPr>
          <w:rFonts w:ascii="Times New Roman" w:eastAsia="Times New Roman" w:hAnsi="Times New Roman" w:cs="Times New Roman"/>
          <w:color w:val="051823"/>
          <w:sz w:val="28"/>
          <w:szCs w:val="28"/>
        </w:rPr>
        <w:t xml:space="preserve"> dõi sử dụng.</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t>c) Kiểm tra, đánh giá công tác quản lý, sử dụng cơ sở vật chất, trang thiết bị dạy </w:t>
      </w:r>
      <w:r w:rsidR="00215705">
        <w:rPr>
          <w:rFonts w:ascii="Times New Roman" w:eastAsia="Times New Roman" w:hAnsi="Times New Roman" w:cs="Times New Roman"/>
          <w:color w:val="051823"/>
          <w:sz w:val="28"/>
          <w:szCs w:val="28"/>
        </w:rPr>
        <w:t xml:space="preserve"> học của các cá nhân được giao.</w:t>
      </w:r>
      <w:r w:rsidRPr="00E67A83">
        <w:rPr>
          <w:rFonts w:ascii="Times New Roman" w:eastAsia="Times New Roman" w:hAnsi="Times New Roman" w:cs="Times New Roman"/>
          <w:color w:val="051823"/>
          <w:sz w:val="28"/>
          <w:szCs w:val="28"/>
        </w:rPr>
        <w:t>Phối hợp với các tổ chuyên môn để chỉ đạo thực hiện, đánh giá công tác sử dụng thiết bị dạy học, thực hàn</w:t>
      </w:r>
      <w:r w:rsidR="00566537">
        <w:rPr>
          <w:rFonts w:ascii="Times New Roman" w:eastAsia="Times New Roman" w:hAnsi="Times New Roman" w:cs="Times New Roman"/>
          <w:color w:val="051823"/>
          <w:sz w:val="28"/>
          <w:szCs w:val="28"/>
        </w:rPr>
        <w:t>h của giáo viên.</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t>d) Thực hiện kiểm kê định kì hàng năm, đề xuất tham mưu với Hiệu trưởng trong việc mua sắm, sửa chữa, xây dựng cơ sở vật chất, trang thiết bị nhà trường.</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b/>
          <w:bCs/>
          <w:color w:val="051823"/>
          <w:sz w:val="28"/>
          <w:szCs w:val="28"/>
        </w:rPr>
        <w:t>2. Tổ Hành chính:</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t xml:space="preserve">a) Thực hiện công tác kế toán tài chính cơ quan </w:t>
      </w:r>
      <w:proofErr w:type="gramStart"/>
      <w:r w:rsidRPr="00E67A83">
        <w:rPr>
          <w:rFonts w:ascii="Times New Roman" w:eastAsia="Times New Roman" w:hAnsi="Times New Roman" w:cs="Times New Roman"/>
          <w:color w:val="051823"/>
          <w:sz w:val="28"/>
          <w:szCs w:val="28"/>
        </w:rPr>
        <w:t>theo</w:t>
      </w:r>
      <w:proofErr w:type="gramEnd"/>
      <w:r w:rsidRPr="00E67A83">
        <w:rPr>
          <w:rFonts w:ascii="Times New Roman" w:eastAsia="Times New Roman" w:hAnsi="Times New Roman" w:cs="Times New Roman"/>
          <w:color w:val="051823"/>
          <w:sz w:val="28"/>
          <w:szCs w:val="28"/>
        </w:rPr>
        <w:t xml:space="preserve"> đúng quy định Nhà nước, thực hiện cơ chế tự chủ tài chính cơ quan qua quy chế chi tiêu nội bộ, sử dụng có hiệu quả cácnguồn lực trong nhà trường.</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t>b) Thực hiện công tác kế toán tài sản cơ sở vật chất cơ quan trên các hồ sơ tài sản nhà trường, thực tế để khai thác sử dụng có hiệu quả tài sản được giao, quản lý bảo quản sử dụng, đề xuất tham mưu mua sắm, bổ sung, trang bị mới…</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t>c) Thực hiện công tác y tế học đường theo quy định, tổ chức cho học sinh tham gia Bảo hiểm y tế hàng năm, tăng cường việc chăm sóc sức khỏe ban đầu cho học sinh qua Tủ thuốc y tế học đường, hoạt động Chữ thập đỏ, tổ chức khám sức khỏe, phòng ngừa dịch bệnh,...cho học sinh nhà trường.</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t xml:space="preserve">d) Chịu trách nhiệm theo dõi, quản lý, bảo quản toàn bộ trường </w:t>
      </w:r>
      <w:proofErr w:type="gramStart"/>
      <w:r w:rsidRPr="00E67A83">
        <w:rPr>
          <w:rFonts w:ascii="Times New Roman" w:eastAsia="Times New Roman" w:hAnsi="Times New Roman" w:cs="Times New Roman"/>
          <w:color w:val="051823"/>
          <w:sz w:val="28"/>
          <w:szCs w:val="28"/>
        </w:rPr>
        <w:t>sở ,</w:t>
      </w:r>
      <w:proofErr w:type="gramEnd"/>
      <w:r w:rsidRPr="00E67A83">
        <w:rPr>
          <w:rFonts w:ascii="Times New Roman" w:eastAsia="Times New Roman" w:hAnsi="Times New Roman" w:cs="Times New Roman"/>
          <w:color w:val="051823"/>
          <w:sz w:val="28"/>
          <w:szCs w:val="28"/>
        </w:rPr>
        <w:t xml:space="preserve"> cơ sở vật chất , trang thiết bị của nhà trường ( kể cả với các tài sản , trang thiết bị giao cho các cá nhân, phòng ban chức năng ) trong quá trình hoạt động. </w:t>
      </w:r>
      <w:proofErr w:type="gramStart"/>
      <w:r w:rsidRPr="00E67A83">
        <w:rPr>
          <w:rFonts w:ascii="Times New Roman" w:eastAsia="Times New Roman" w:hAnsi="Times New Roman" w:cs="Times New Roman"/>
          <w:color w:val="051823"/>
          <w:sz w:val="28"/>
          <w:szCs w:val="28"/>
        </w:rPr>
        <w:t xml:space="preserve">Tu sửa, bảo quản và đề xuất với nhà trường trong việc sữa chữa, nâng cấp, mua sắm mới </w:t>
      </w:r>
      <w:r w:rsidR="00851D64">
        <w:rPr>
          <w:rFonts w:ascii="Times New Roman" w:eastAsia="Times New Roman" w:hAnsi="Times New Roman" w:cs="Times New Roman"/>
          <w:color w:val="051823"/>
          <w:sz w:val="28"/>
          <w:szCs w:val="28"/>
        </w:rPr>
        <w:t>tài sản nhà trường và báo cáo</w:t>
      </w:r>
      <w:r w:rsidRPr="00E67A83">
        <w:rPr>
          <w:rFonts w:ascii="Times New Roman" w:eastAsia="Times New Roman" w:hAnsi="Times New Roman" w:cs="Times New Roman"/>
          <w:color w:val="051823"/>
          <w:sz w:val="28"/>
          <w:szCs w:val="28"/>
        </w:rPr>
        <w:t xml:space="preserve"> với nhà trường việc quản lý sử dụng của các cá nhân được giao các tài sản.</w:t>
      </w:r>
      <w:proofErr w:type="gramEnd"/>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b/>
          <w:bCs/>
          <w:color w:val="051823"/>
          <w:sz w:val="28"/>
          <w:szCs w:val="28"/>
        </w:rPr>
        <w:t>3. Bộ phận chuyên môn:</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t>a)  Phối</w:t>
      </w:r>
      <w:proofErr w:type="gramStart"/>
      <w:r w:rsidRPr="00E67A83">
        <w:rPr>
          <w:rFonts w:ascii="Times New Roman" w:eastAsia="Times New Roman" w:hAnsi="Times New Roman" w:cs="Times New Roman"/>
          <w:color w:val="051823"/>
          <w:sz w:val="28"/>
          <w:szCs w:val="28"/>
        </w:rPr>
        <w:t>  hợp</w:t>
      </w:r>
      <w:proofErr w:type="gramEnd"/>
      <w:r w:rsidRPr="00E67A83">
        <w:rPr>
          <w:rFonts w:ascii="Times New Roman" w:eastAsia="Times New Roman" w:hAnsi="Times New Roman" w:cs="Times New Roman"/>
          <w:color w:val="051823"/>
          <w:sz w:val="28"/>
          <w:szCs w:val="28"/>
        </w:rPr>
        <w:t xml:space="preserve"> với bộ phận cơ sở vật chất  nhằm trang bị, sử dụng  CSVC, thiết bị, đồ dùng dạy học phục vụ tốt cho các hoạt động chuyên môn.</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t xml:space="preserve">b)  Các tổ chuyên môn lên kế hoạch sử dụng, bảo quản và đề xuất mua sắm bổ sung thiết bị, đồ dùng dạy học ngay từ đầu năm học. </w:t>
      </w:r>
      <w:proofErr w:type="gramStart"/>
      <w:r w:rsidRPr="00E67A83">
        <w:rPr>
          <w:rFonts w:ascii="Times New Roman" w:eastAsia="Times New Roman" w:hAnsi="Times New Roman" w:cs="Times New Roman"/>
          <w:color w:val="051823"/>
          <w:sz w:val="28"/>
          <w:szCs w:val="28"/>
        </w:rPr>
        <w:t>Tổ trưởng phối hợp kiểm tra, đôn đốc việc sử dụng, bảo quản CSVC, thiết bị, đồ dùng dạy học.</w:t>
      </w:r>
      <w:proofErr w:type="gramEnd"/>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lastRenderedPageBreak/>
        <w:t>c) Tổ chuyên môn</w:t>
      </w:r>
      <w:proofErr w:type="gramStart"/>
      <w:r w:rsidRPr="00E67A83">
        <w:rPr>
          <w:rFonts w:ascii="Times New Roman" w:eastAsia="Times New Roman" w:hAnsi="Times New Roman" w:cs="Times New Roman"/>
          <w:color w:val="051823"/>
          <w:sz w:val="28"/>
          <w:szCs w:val="28"/>
        </w:rPr>
        <w:t>  tổ</w:t>
      </w:r>
      <w:proofErr w:type="gramEnd"/>
      <w:r w:rsidRPr="00E67A83">
        <w:rPr>
          <w:rFonts w:ascii="Times New Roman" w:eastAsia="Times New Roman" w:hAnsi="Times New Roman" w:cs="Times New Roman"/>
          <w:color w:val="051823"/>
          <w:sz w:val="28"/>
          <w:szCs w:val="28"/>
        </w:rPr>
        <w:t xml:space="preserve"> chức thường xuyên các hội thảo,  hội nghị  cấp tổ  trao đổi kinh nghiệm về sử dụng thiết bị dạy học.  Mỗi tổ chuyên môn quy định cho giáo viên khi lên kế</w:t>
      </w:r>
      <w:proofErr w:type="gramStart"/>
      <w:r w:rsidRPr="00E67A83">
        <w:rPr>
          <w:rFonts w:ascii="Times New Roman" w:eastAsia="Times New Roman" w:hAnsi="Times New Roman" w:cs="Times New Roman"/>
          <w:color w:val="051823"/>
          <w:sz w:val="28"/>
          <w:szCs w:val="28"/>
        </w:rPr>
        <w:t>  hoạch</w:t>
      </w:r>
      <w:proofErr w:type="gramEnd"/>
      <w:r w:rsidRPr="00E67A83">
        <w:rPr>
          <w:rFonts w:ascii="Times New Roman" w:eastAsia="Times New Roman" w:hAnsi="Times New Roman" w:cs="Times New Roman"/>
          <w:color w:val="051823"/>
          <w:sz w:val="28"/>
          <w:szCs w:val="28"/>
        </w:rPr>
        <w:t xml:space="preserve"> bài giảng đối với mỗi chuyên đề mình phụ trách phải có kế hoạch về thiết bị dạy học phục vụ</w:t>
      </w:r>
      <w:r w:rsidR="00851D64">
        <w:rPr>
          <w:rFonts w:ascii="Times New Roman" w:eastAsia="Times New Roman" w:hAnsi="Times New Roman" w:cs="Times New Roman"/>
          <w:color w:val="051823"/>
          <w:sz w:val="28"/>
          <w:szCs w:val="28"/>
        </w:rPr>
        <w:t xml:space="preserve"> cho bài giảng đó.</w:t>
      </w:r>
      <w:r w:rsidRPr="00E67A83">
        <w:rPr>
          <w:rFonts w:ascii="Times New Roman" w:eastAsia="Times New Roman" w:hAnsi="Times New Roman" w:cs="Times New Roman"/>
          <w:color w:val="051823"/>
          <w:sz w:val="28"/>
          <w:szCs w:val="28"/>
        </w:rPr>
        <w:t xml:space="preserve"> </w:t>
      </w:r>
      <w:proofErr w:type="gramStart"/>
      <w:r w:rsidRPr="00E67A83">
        <w:rPr>
          <w:rFonts w:ascii="Times New Roman" w:eastAsia="Times New Roman" w:hAnsi="Times New Roman" w:cs="Times New Roman"/>
          <w:color w:val="051823"/>
          <w:sz w:val="28"/>
          <w:szCs w:val="28"/>
        </w:rPr>
        <w:t>Việc sử dụng thiết bị dạy học phải đúng mục địch của bài giảng, của môn học, không được lạm dụng.</w:t>
      </w:r>
      <w:proofErr w:type="gramEnd"/>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b/>
          <w:bCs/>
          <w:color w:val="051823"/>
          <w:sz w:val="28"/>
          <w:szCs w:val="28"/>
        </w:rPr>
        <w:t>4. Đoàn thể:</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t>a)  Phối hợp với bộ phận cơ sở vật chất</w:t>
      </w:r>
      <w:proofErr w:type="gramStart"/>
      <w:r w:rsidRPr="00E67A83">
        <w:rPr>
          <w:rFonts w:ascii="Times New Roman" w:eastAsia="Times New Roman" w:hAnsi="Times New Roman" w:cs="Times New Roman"/>
          <w:color w:val="051823"/>
          <w:sz w:val="28"/>
          <w:szCs w:val="28"/>
        </w:rPr>
        <w:t>  việc</w:t>
      </w:r>
      <w:proofErr w:type="gramEnd"/>
      <w:r w:rsidRPr="00E67A83">
        <w:rPr>
          <w:rFonts w:ascii="Times New Roman" w:eastAsia="Times New Roman" w:hAnsi="Times New Roman" w:cs="Times New Roman"/>
          <w:color w:val="051823"/>
          <w:sz w:val="28"/>
          <w:szCs w:val="28"/>
        </w:rPr>
        <w:t xml:space="preserve"> sử dụng và  bảo quản CSVC, thiết bị, đồ dùng cần thiết trong các hoạt động của Công đoàn, Đoàn thanh niên.</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t>b)  Đoàn, thường xuyên kiểm tra, đôn đốc việc bảo quản tài sản</w:t>
      </w:r>
      <w:proofErr w:type="gramStart"/>
      <w:r w:rsidRPr="00E67A83">
        <w:rPr>
          <w:rFonts w:ascii="Times New Roman" w:eastAsia="Times New Roman" w:hAnsi="Times New Roman" w:cs="Times New Roman"/>
          <w:color w:val="051823"/>
          <w:sz w:val="28"/>
          <w:szCs w:val="28"/>
        </w:rPr>
        <w:t>  nhà</w:t>
      </w:r>
      <w:proofErr w:type="gramEnd"/>
      <w:r w:rsidRPr="00E67A83">
        <w:rPr>
          <w:rFonts w:ascii="Times New Roman" w:eastAsia="Times New Roman" w:hAnsi="Times New Roman" w:cs="Times New Roman"/>
          <w:color w:val="051823"/>
          <w:sz w:val="28"/>
          <w:szCs w:val="28"/>
        </w:rPr>
        <w:t xml:space="preserve"> trường  của học sinh; giữ gìn vệ sinh, môi trường:  Xanh - Sạch - Đẹp.</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t>c) Công đoàn động viên Công đoàn viên sử dụng, bảo quản tốt CSVC, thiết bị, đồ dùng dạy học.</w:t>
      </w:r>
    </w:p>
    <w:p w:rsidR="00717203" w:rsidRPr="00E67A83" w:rsidRDefault="00717203" w:rsidP="007A39B3">
      <w:pPr>
        <w:shd w:val="clear" w:color="auto" w:fill="FFFFFF"/>
        <w:spacing w:after="0"/>
        <w:rPr>
          <w:rFonts w:ascii="Times New Roman" w:eastAsia="Times New Roman" w:hAnsi="Times New Roman" w:cs="Times New Roman"/>
          <w:color w:val="051823"/>
          <w:sz w:val="28"/>
          <w:szCs w:val="28"/>
        </w:rPr>
      </w:pPr>
      <w:r w:rsidRPr="00E67A83">
        <w:rPr>
          <w:rFonts w:ascii="Times New Roman" w:eastAsia="Times New Roman" w:hAnsi="Times New Roman" w:cs="Times New Roman"/>
          <w:color w:val="051823"/>
          <w:sz w:val="28"/>
          <w:szCs w:val="28"/>
        </w:rPr>
        <w:t>Trên đây là kế hoạch bảo quản và phát triển cơ sở vật ch</w:t>
      </w:r>
      <w:r w:rsidR="00851D64">
        <w:rPr>
          <w:rFonts w:ascii="Times New Roman" w:eastAsia="Times New Roman" w:hAnsi="Times New Roman" w:cs="Times New Roman"/>
          <w:color w:val="051823"/>
          <w:sz w:val="28"/>
          <w:szCs w:val="28"/>
        </w:rPr>
        <w:t>ất của trường trong năm học 2017</w:t>
      </w:r>
      <w:r w:rsidRPr="00E67A83">
        <w:rPr>
          <w:rFonts w:ascii="Times New Roman" w:eastAsia="Times New Roman" w:hAnsi="Times New Roman" w:cs="Times New Roman"/>
          <w:color w:val="051823"/>
          <w:sz w:val="28"/>
          <w:szCs w:val="28"/>
        </w:rPr>
        <w:t>-20</w:t>
      </w:r>
      <w:r w:rsidR="00851D64">
        <w:rPr>
          <w:rFonts w:ascii="Times New Roman" w:eastAsia="Times New Roman" w:hAnsi="Times New Roman" w:cs="Times New Roman"/>
          <w:color w:val="051823"/>
          <w:sz w:val="28"/>
          <w:szCs w:val="28"/>
        </w:rPr>
        <w:t>18</w:t>
      </w:r>
      <w:r w:rsidRPr="00E67A83">
        <w:rPr>
          <w:rFonts w:ascii="Times New Roman" w:eastAsia="Times New Roman" w:hAnsi="Times New Roman" w:cs="Times New Roman"/>
          <w:color w:val="051823"/>
          <w:sz w:val="28"/>
          <w:szCs w:val="28"/>
        </w:rPr>
        <w:t xml:space="preserve">, đề nghị tất cả cán bộ, </w:t>
      </w:r>
      <w:r w:rsidR="00566537">
        <w:rPr>
          <w:rFonts w:ascii="Times New Roman" w:eastAsia="Times New Roman" w:hAnsi="Times New Roman" w:cs="Times New Roman"/>
          <w:color w:val="051823"/>
          <w:sz w:val="28"/>
          <w:szCs w:val="28"/>
        </w:rPr>
        <w:t>giáo viên, nhân viên và PHHS phối  hợp,</w:t>
      </w:r>
      <w:r w:rsidRPr="00E67A83">
        <w:rPr>
          <w:rFonts w:ascii="Times New Roman" w:eastAsia="Times New Roman" w:hAnsi="Times New Roman" w:cs="Times New Roman"/>
          <w:color w:val="051823"/>
          <w:sz w:val="28"/>
          <w:szCs w:val="28"/>
        </w:rPr>
        <w:t xml:space="preserve"> thực hiện tốt kế hoạch đề ra nhằm sử dụng tài sản nhà trường đạt hiệu quả cao nhất</w:t>
      </w:r>
    </w:p>
    <w:tbl>
      <w:tblPr>
        <w:tblW w:w="10140" w:type="dxa"/>
        <w:tblCellMar>
          <w:left w:w="0" w:type="dxa"/>
          <w:right w:w="0" w:type="dxa"/>
        </w:tblCellMar>
        <w:tblLook w:val="04A0"/>
      </w:tblPr>
      <w:tblGrid>
        <w:gridCol w:w="4987"/>
        <w:gridCol w:w="1082"/>
        <w:gridCol w:w="4071"/>
      </w:tblGrid>
      <w:tr w:rsidR="00717203" w:rsidRPr="00E67A83" w:rsidTr="00717203">
        <w:trPr>
          <w:trHeight w:val="2115"/>
        </w:trPr>
        <w:tc>
          <w:tcPr>
            <w:tcW w:w="4980" w:type="dxa"/>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b/>
                <w:bCs/>
                <w:i/>
                <w:iCs/>
                <w:sz w:val="28"/>
                <w:szCs w:val="28"/>
              </w:rPr>
              <w:t>Nơi nhận:</w:t>
            </w:r>
          </w:p>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i/>
                <w:iCs/>
                <w:sz w:val="28"/>
                <w:szCs w:val="28"/>
              </w:rPr>
              <w:t>-Hiệu trưởng (Để chỉ đạo);</w:t>
            </w:r>
          </w:p>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i/>
                <w:iCs/>
                <w:sz w:val="28"/>
                <w:szCs w:val="28"/>
              </w:rPr>
              <w:t>-P.Hiệu trưởng (Để chỉ đạo);</w:t>
            </w:r>
          </w:p>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i/>
                <w:iCs/>
                <w:sz w:val="28"/>
                <w:szCs w:val="28"/>
              </w:rPr>
              <w:t>-Tổ chuyên môn;</w:t>
            </w:r>
          </w:p>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i/>
                <w:iCs/>
                <w:sz w:val="28"/>
                <w:szCs w:val="28"/>
              </w:rPr>
              <w:t>-Đoàn thể (Để phối hợp);</w:t>
            </w:r>
          </w:p>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i/>
                <w:iCs/>
                <w:sz w:val="28"/>
                <w:szCs w:val="28"/>
              </w:rPr>
              <w:t>-Lưu VT.</w:t>
            </w:r>
          </w:p>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c>
          <w:tcPr>
            <w:tcW w:w="1080" w:type="dxa"/>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tc>
        <w:tc>
          <w:tcPr>
            <w:tcW w:w="4065" w:type="dxa"/>
            <w:vAlign w:val="center"/>
            <w:hideMark/>
          </w:tcPr>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b/>
                <w:bCs/>
                <w:sz w:val="28"/>
                <w:szCs w:val="28"/>
              </w:rPr>
              <w:t>PHÓ HIỆU TRƯỞNG</w:t>
            </w:r>
          </w:p>
          <w:p w:rsidR="0071720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p w:rsidR="00851D64" w:rsidRPr="00E67A83" w:rsidRDefault="00851D64" w:rsidP="007A39B3">
            <w:pPr>
              <w:spacing w:after="0"/>
              <w:rPr>
                <w:rFonts w:ascii="Times New Roman" w:eastAsia="Times New Roman" w:hAnsi="Times New Roman" w:cs="Times New Roman"/>
                <w:sz w:val="28"/>
                <w:szCs w:val="28"/>
              </w:rPr>
            </w:pPr>
          </w:p>
          <w:p w:rsidR="00717203" w:rsidRPr="00851D64" w:rsidRDefault="00717203" w:rsidP="007A39B3">
            <w:pPr>
              <w:spacing w:after="0"/>
              <w:rPr>
                <w:rFonts w:ascii="Times New Roman" w:eastAsia="Times New Roman" w:hAnsi="Times New Roman" w:cs="Times New Roman"/>
                <w:b/>
                <w:i/>
                <w:sz w:val="28"/>
                <w:szCs w:val="28"/>
              </w:rPr>
            </w:pPr>
            <w:r w:rsidRPr="00E67A83">
              <w:rPr>
                <w:rFonts w:ascii="Times New Roman" w:eastAsia="Times New Roman" w:hAnsi="Times New Roman" w:cs="Times New Roman"/>
                <w:sz w:val="28"/>
                <w:szCs w:val="28"/>
              </w:rPr>
              <w:t> </w:t>
            </w:r>
          </w:p>
          <w:p w:rsidR="00851D64" w:rsidRPr="00851D64" w:rsidRDefault="00851D64" w:rsidP="00851D64">
            <w:pPr>
              <w:spacing w:after="0"/>
              <w:rPr>
                <w:rFonts w:ascii="Times New Roman" w:eastAsia="Times New Roman" w:hAnsi="Times New Roman" w:cs="Times New Roman"/>
                <w:b/>
                <w:i/>
                <w:sz w:val="28"/>
                <w:szCs w:val="28"/>
              </w:rPr>
            </w:pPr>
            <w:r w:rsidRPr="00851D64">
              <w:rPr>
                <w:rFonts w:ascii="Times New Roman" w:eastAsia="Times New Roman" w:hAnsi="Times New Roman" w:cs="Times New Roman"/>
                <w:b/>
                <w:i/>
                <w:sz w:val="28"/>
                <w:szCs w:val="28"/>
              </w:rPr>
              <w:t xml:space="preserve">           Trần Thị Hơn</w:t>
            </w:r>
          </w:p>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p w:rsidR="00717203" w:rsidRPr="00E67A83" w:rsidRDefault="00717203" w:rsidP="007A39B3">
            <w:pPr>
              <w:spacing w:after="0"/>
              <w:rPr>
                <w:rFonts w:ascii="Times New Roman" w:eastAsia="Times New Roman" w:hAnsi="Times New Roman" w:cs="Times New Roman"/>
                <w:sz w:val="28"/>
                <w:szCs w:val="28"/>
              </w:rPr>
            </w:pPr>
            <w:r w:rsidRPr="00E67A83">
              <w:rPr>
                <w:rFonts w:ascii="Times New Roman" w:eastAsia="Times New Roman" w:hAnsi="Times New Roman" w:cs="Times New Roman"/>
                <w:sz w:val="28"/>
                <w:szCs w:val="28"/>
              </w:rPr>
              <w:t> </w:t>
            </w:r>
          </w:p>
          <w:p w:rsidR="00717203" w:rsidRPr="00E67A83" w:rsidRDefault="00717203" w:rsidP="007A39B3">
            <w:pPr>
              <w:spacing w:after="0"/>
              <w:rPr>
                <w:rFonts w:ascii="Times New Roman" w:eastAsia="Times New Roman" w:hAnsi="Times New Roman" w:cs="Times New Roman"/>
                <w:sz w:val="28"/>
                <w:szCs w:val="28"/>
              </w:rPr>
            </w:pPr>
          </w:p>
        </w:tc>
      </w:tr>
    </w:tbl>
    <w:p w:rsidR="00731DAF" w:rsidRDefault="00717203" w:rsidP="007A39B3">
      <w:pPr>
        <w:shd w:val="clear" w:color="auto" w:fill="FFFFFF"/>
        <w:spacing w:after="0"/>
        <w:rPr>
          <w:rFonts w:ascii="Times New Roman" w:hAnsi="Times New Roman" w:cs="Times New Roman"/>
          <w:b/>
          <w:sz w:val="28"/>
          <w:szCs w:val="28"/>
        </w:rPr>
      </w:pPr>
      <w:r w:rsidRPr="00E67A83">
        <w:rPr>
          <w:rFonts w:ascii="Times New Roman" w:eastAsia="Times New Roman" w:hAnsi="Times New Roman" w:cs="Times New Roman"/>
          <w:color w:val="051823"/>
          <w:sz w:val="28"/>
          <w:szCs w:val="28"/>
        </w:rPr>
        <w:t> </w:t>
      </w:r>
      <w:r w:rsidR="00731DAF" w:rsidRPr="00E67A83">
        <w:rPr>
          <w:rFonts w:ascii="Times New Roman" w:hAnsi="Times New Roman" w:cs="Times New Roman"/>
          <w:b/>
          <w:sz w:val="28"/>
          <w:szCs w:val="28"/>
        </w:rPr>
        <w:t xml:space="preserve"> </w:t>
      </w:r>
      <w:r w:rsidR="00215705">
        <w:rPr>
          <w:rFonts w:ascii="Times New Roman" w:hAnsi="Times New Roman" w:cs="Times New Roman"/>
          <w:b/>
          <w:sz w:val="28"/>
          <w:szCs w:val="28"/>
        </w:rPr>
        <w:t>Hiệu Trưởng duyệt</w:t>
      </w:r>
    </w:p>
    <w:p w:rsidR="00215705" w:rsidRPr="00215705" w:rsidRDefault="00215705" w:rsidP="007A39B3">
      <w:pPr>
        <w:shd w:val="clear" w:color="auto" w:fill="FFFFFF"/>
        <w:spacing w:after="0"/>
        <w:rPr>
          <w:rFonts w:ascii="Times New Roman" w:hAnsi="Times New Roman" w:cs="Times New Roman"/>
          <w:sz w:val="28"/>
          <w:szCs w:val="28"/>
        </w:rPr>
      </w:pPr>
      <w:r w:rsidRPr="00215705">
        <w:rPr>
          <w:rFonts w:ascii="Times New Roman" w:hAnsi="Times New Roman" w:cs="Times New Roman"/>
          <w:sz w:val="28"/>
          <w:szCs w:val="28"/>
        </w:rPr>
        <w:t>………………………………</w:t>
      </w:r>
    </w:p>
    <w:p w:rsidR="00215705" w:rsidRPr="00215705" w:rsidRDefault="00215705" w:rsidP="007A39B3">
      <w:pPr>
        <w:shd w:val="clear" w:color="auto" w:fill="FFFFFF"/>
        <w:spacing w:after="0"/>
        <w:rPr>
          <w:rFonts w:ascii="Times New Roman" w:hAnsi="Times New Roman" w:cs="Times New Roman"/>
          <w:sz w:val="28"/>
          <w:szCs w:val="28"/>
        </w:rPr>
      </w:pPr>
      <w:r w:rsidRPr="00215705">
        <w:rPr>
          <w:rFonts w:ascii="Times New Roman" w:hAnsi="Times New Roman" w:cs="Times New Roman"/>
          <w:sz w:val="28"/>
          <w:szCs w:val="28"/>
        </w:rPr>
        <w:t>……………………………….</w:t>
      </w:r>
    </w:p>
    <w:p w:rsidR="00215705" w:rsidRPr="00215705" w:rsidRDefault="00215705" w:rsidP="007A39B3">
      <w:pPr>
        <w:shd w:val="clear" w:color="auto" w:fill="FFFFFF"/>
        <w:spacing w:after="0"/>
        <w:rPr>
          <w:rFonts w:ascii="Times New Roman" w:hAnsi="Times New Roman" w:cs="Times New Roman"/>
          <w:sz w:val="28"/>
          <w:szCs w:val="28"/>
        </w:rPr>
      </w:pPr>
      <w:r w:rsidRPr="00215705">
        <w:rPr>
          <w:rFonts w:ascii="Times New Roman" w:hAnsi="Times New Roman" w:cs="Times New Roman"/>
          <w:sz w:val="28"/>
          <w:szCs w:val="28"/>
        </w:rPr>
        <w:t>……………………………….</w:t>
      </w:r>
    </w:p>
    <w:p w:rsidR="00215705" w:rsidRPr="00215705" w:rsidRDefault="00215705" w:rsidP="007A39B3">
      <w:pPr>
        <w:shd w:val="clear" w:color="auto" w:fill="FFFFFF"/>
        <w:spacing w:after="0"/>
        <w:rPr>
          <w:rFonts w:ascii="Times New Roman" w:hAnsi="Times New Roman" w:cs="Times New Roman"/>
          <w:sz w:val="28"/>
          <w:szCs w:val="28"/>
        </w:rPr>
      </w:pPr>
      <w:r w:rsidRPr="00215705">
        <w:rPr>
          <w:rFonts w:ascii="Times New Roman" w:hAnsi="Times New Roman" w:cs="Times New Roman"/>
          <w:sz w:val="28"/>
          <w:szCs w:val="28"/>
        </w:rPr>
        <w:t>……………………………….</w:t>
      </w:r>
    </w:p>
    <w:p w:rsidR="003842A6" w:rsidRPr="00215705" w:rsidRDefault="003842A6" w:rsidP="007A39B3">
      <w:pPr>
        <w:rPr>
          <w:rFonts w:ascii="Times New Roman" w:hAnsi="Times New Roman" w:cs="Times New Roman"/>
          <w:sz w:val="28"/>
          <w:szCs w:val="28"/>
        </w:rPr>
      </w:pPr>
    </w:p>
    <w:sectPr w:rsidR="003842A6" w:rsidRPr="00215705" w:rsidSect="003170D1">
      <w:pgSz w:w="11909" w:h="16834" w:code="9"/>
      <w:pgMar w:top="720" w:right="720" w:bottom="43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D3159"/>
    <w:multiLevelType w:val="hybridMultilevel"/>
    <w:tmpl w:val="8410034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731DAF"/>
    <w:rsid w:val="00093C7F"/>
    <w:rsid w:val="000B146B"/>
    <w:rsid w:val="001E0E4A"/>
    <w:rsid w:val="00215705"/>
    <w:rsid w:val="00226B74"/>
    <w:rsid w:val="002B348D"/>
    <w:rsid w:val="003170D1"/>
    <w:rsid w:val="00325BB9"/>
    <w:rsid w:val="0035193B"/>
    <w:rsid w:val="003842A6"/>
    <w:rsid w:val="00386419"/>
    <w:rsid w:val="003A69AF"/>
    <w:rsid w:val="00471B35"/>
    <w:rsid w:val="00493D76"/>
    <w:rsid w:val="004F4D54"/>
    <w:rsid w:val="0052688D"/>
    <w:rsid w:val="00566537"/>
    <w:rsid w:val="005D05D2"/>
    <w:rsid w:val="00602F9F"/>
    <w:rsid w:val="006232A9"/>
    <w:rsid w:val="00651E29"/>
    <w:rsid w:val="006D7C1D"/>
    <w:rsid w:val="00717203"/>
    <w:rsid w:val="00731DAF"/>
    <w:rsid w:val="00737098"/>
    <w:rsid w:val="00741183"/>
    <w:rsid w:val="00777B05"/>
    <w:rsid w:val="007A39B3"/>
    <w:rsid w:val="007B6F26"/>
    <w:rsid w:val="0082659F"/>
    <w:rsid w:val="00851D64"/>
    <w:rsid w:val="009556F3"/>
    <w:rsid w:val="00A0724E"/>
    <w:rsid w:val="00A23E4A"/>
    <w:rsid w:val="00A674AB"/>
    <w:rsid w:val="00A87FC6"/>
    <w:rsid w:val="00B80155"/>
    <w:rsid w:val="00B95A56"/>
    <w:rsid w:val="00C4551E"/>
    <w:rsid w:val="00C9374D"/>
    <w:rsid w:val="00CB7464"/>
    <w:rsid w:val="00CE5669"/>
    <w:rsid w:val="00CF7347"/>
    <w:rsid w:val="00D24F0B"/>
    <w:rsid w:val="00E17379"/>
    <w:rsid w:val="00E50A0C"/>
    <w:rsid w:val="00E67A83"/>
    <w:rsid w:val="00EC0DAE"/>
    <w:rsid w:val="00F31FB3"/>
    <w:rsid w:val="00F565D3"/>
    <w:rsid w:val="00F74CE7"/>
    <w:rsid w:val="00FA136B"/>
    <w:rsid w:val="00FC1037"/>
    <w:rsid w:val="00FD0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DAF"/>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31DAF"/>
    <w:pPr>
      <w:spacing w:line="360" w:lineRule="auto"/>
      <w:ind w:left="720"/>
      <w:contextualSpacing/>
    </w:pPr>
    <w:rPr>
      <w:rFonts w:eastAsiaTheme="minorHAnsi"/>
    </w:rPr>
  </w:style>
  <w:style w:type="paragraph" w:styleId="NormalWeb">
    <w:name w:val="Normal (Web)"/>
    <w:basedOn w:val="Normal"/>
    <w:uiPriority w:val="99"/>
    <w:unhideWhenUsed/>
    <w:rsid w:val="00731D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1DAF"/>
    <w:rPr>
      <w:b/>
      <w:bCs/>
    </w:rPr>
  </w:style>
  <w:style w:type="character" w:customStyle="1" w:styleId="apple-converted-space">
    <w:name w:val="apple-converted-space"/>
    <w:basedOn w:val="DefaultParagraphFont"/>
    <w:rsid w:val="00731DAF"/>
  </w:style>
  <w:style w:type="character" w:styleId="Emphasis">
    <w:name w:val="Emphasis"/>
    <w:basedOn w:val="DefaultParagraphFont"/>
    <w:uiPriority w:val="20"/>
    <w:qFormat/>
    <w:rsid w:val="00731DAF"/>
    <w:rPr>
      <w:i/>
      <w:iCs/>
    </w:rPr>
  </w:style>
  <w:style w:type="paragraph" w:customStyle="1" w:styleId="journaltitle">
    <w:name w:val="journal_title"/>
    <w:basedOn w:val="Normal"/>
    <w:rsid w:val="007172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8335645">
      <w:bodyDiv w:val="1"/>
      <w:marLeft w:val="0"/>
      <w:marRight w:val="0"/>
      <w:marTop w:val="0"/>
      <w:marBottom w:val="0"/>
      <w:divBdr>
        <w:top w:val="none" w:sz="0" w:space="0" w:color="auto"/>
        <w:left w:val="none" w:sz="0" w:space="0" w:color="auto"/>
        <w:bottom w:val="none" w:sz="0" w:space="0" w:color="auto"/>
        <w:right w:val="none" w:sz="0" w:space="0" w:color="auto"/>
      </w:divBdr>
      <w:divsChild>
        <w:div w:id="613941721">
          <w:marLeft w:val="0"/>
          <w:marRight w:val="0"/>
          <w:marTop w:val="0"/>
          <w:marBottom w:val="0"/>
          <w:divBdr>
            <w:top w:val="single" w:sz="2" w:space="0" w:color="CCCCCC"/>
            <w:left w:val="single" w:sz="2" w:space="0" w:color="CCCCCC"/>
            <w:bottom w:val="single" w:sz="2" w:space="0" w:color="CCCCCC"/>
            <w:right w:val="single" w:sz="2" w:space="0" w:color="CCCCCC"/>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B2D74-9662-45B0-9A1A-871725B1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HD</cp:lastModifiedBy>
  <cp:revision>21</cp:revision>
  <cp:lastPrinted>2017-10-16T04:30:00Z</cp:lastPrinted>
  <dcterms:created xsi:type="dcterms:W3CDTF">2017-10-04T02:13:00Z</dcterms:created>
  <dcterms:modified xsi:type="dcterms:W3CDTF">2017-10-23T03:21:00Z</dcterms:modified>
</cp:coreProperties>
</file>